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320F4" w14:textId="1CAB7E5E" w:rsidR="00CF2145" w:rsidRPr="00991B5D" w:rsidRDefault="002E6BEF" w:rsidP="006946C4">
      <w:pPr>
        <w:jc w:val="center"/>
        <w:rPr>
          <w:sz w:val="28"/>
          <w:szCs w:val="28"/>
        </w:rPr>
      </w:pPr>
      <w:r w:rsidRPr="00991B5D">
        <w:rPr>
          <w:sz w:val="28"/>
          <w:szCs w:val="28"/>
        </w:rPr>
        <w:t xml:space="preserve">Livret d'accueil </w:t>
      </w:r>
      <w:r w:rsidR="006B55AA" w:rsidRPr="00991B5D">
        <w:rPr>
          <w:sz w:val="28"/>
          <w:szCs w:val="28"/>
        </w:rPr>
        <w:t>–</w:t>
      </w:r>
      <w:r w:rsidRPr="00991B5D">
        <w:rPr>
          <w:sz w:val="28"/>
          <w:szCs w:val="28"/>
        </w:rPr>
        <w:t xml:space="preserve"> </w:t>
      </w:r>
      <w:r w:rsidRPr="00991B5D">
        <w:rPr>
          <w:b/>
          <w:bCs/>
          <w:sz w:val="28"/>
          <w:szCs w:val="28"/>
        </w:rPr>
        <w:t>Kocsi</w:t>
      </w:r>
      <w:r w:rsidR="006B55AA" w:rsidRPr="00991B5D">
        <w:rPr>
          <w:b/>
          <w:bCs/>
          <w:sz w:val="28"/>
          <w:szCs w:val="28"/>
        </w:rPr>
        <w:t xml:space="preserve"> </w:t>
      </w:r>
      <w:r w:rsidRPr="00991B5D">
        <w:rPr>
          <w:b/>
          <w:bCs/>
          <w:sz w:val="28"/>
          <w:szCs w:val="28"/>
        </w:rPr>
        <w:t>Accompagnement</w:t>
      </w:r>
      <w:r w:rsidRPr="00991B5D">
        <w:rPr>
          <w:sz w:val="28"/>
          <w:szCs w:val="28"/>
        </w:rPr>
        <w:t xml:space="preserve"> -</w:t>
      </w:r>
      <w:r w:rsidR="006B55AA" w:rsidRPr="00991B5D">
        <w:rPr>
          <w:sz w:val="28"/>
          <w:szCs w:val="28"/>
        </w:rPr>
        <w:t xml:space="preserve"> </w:t>
      </w:r>
      <w:r w:rsidRPr="00991B5D">
        <w:rPr>
          <w:sz w:val="28"/>
          <w:szCs w:val="28"/>
        </w:rPr>
        <w:t>Nathalie Faivre</w:t>
      </w:r>
    </w:p>
    <w:p w14:paraId="2B33FDAB" w14:textId="77777777" w:rsidR="00CF2145" w:rsidRDefault="006946C4">
      <w:r>
        <w:rPr>
          <w:noProof/>
        </w:rPr>
        <w:drawing>
          <wp:anchor distT="0" distB="0" distL="114300" distR="114300" simplePos="0" relativeHeight="251678720" behindDoc="0" locked="0" layoutInCell="1" allowOverlap="1" wp14:anchorId="5BB094E3" wp14:editId="6B4FB01F">
            <wp:simplePos x="0" y="0"/>
            <wp:positionH relativeFrom="column">
              <wp:posOffset>483235</wp:posOffset>
            </wp:positionH>
            <wp:positionV relativeFrom="paragraph">
              <wp:posOffset>127000</wp:posOffset>
            </wp:positionV>
            <wp:extent cx="3154836" cy="933450"/>
            <wp:effectExtent l="0" t="0" r="0" b="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ogo kocsi-accompagnement Nouveau.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54836" cy="933450"/>
                    </a:xfrm>
                    <a:prstGeom prst="rect">
                      <a:avLst/>
                    </a:prstGeom>
                  </pic:spPr>
                </pic:pic>
              </a:graphicData>
            </a:graphic>
            <wp14:sizeRelH relativeFrom="page">
              <wp14:pctWidth>0</wp14:pctWidth>
            </wp14:sizeRelH>
            <wp14:sizeRelV relativeFrom="page">
              <wp14:pctHeight>0</wp14:pctHeight>
            </wp14:sizeRelV>
          </wp:anchor>
        </w:drawing>
      </w:r>
    </w:p>
    <w:p w14:paraId="04975879" w14:textId="77777777" w:rsidR="00971AB3" w:rsidRDefault="00971AB3"/>
    <w:p w14:paraId="3D29DB25" w14:textId="77777777" w:rsidR="00971AB3" w:rsidRDefault="00F26F43" w:rsidP="00F26F43">
      <w:pPr>
        <w:tabs>
          <w:tab w:val="left" w:pos="6915"/>
        </w:tabs>
        <w:rPr>
          <w:b/>
          <w:sz w:val="40"/>
          <w:szCs w:val="40"/>
        </w:rPr>
      </w:pPr>
      <w:r>
        <w:rPr>
          <w:b/>
          <w:sz w:val="40"/>
          <w:szCs w:val="40"/>
        </w:rPr>
        <w:tab/>
      </w:r>
    </w:p>
    <w:p w14:paraId="09C8F555" w14:textId="4AB55FF2" w:rsidR="006946C4" w:rsidRDefault="001E1AD6" w:rsidP="00F26F43">
      <w:pPr>
        <w:tabs>
          <w:tab w:val="left" w:pos="6915"/>
        </w:tabs>
        <w:rPr>
          <w:b/>
          <w:sz w:val="40"/>
          <w:szCs w:val="40"/>
        </w:rPr>
      </w:pPr>
      <w:r>
        <w:rPr>
          <w:b/>
          <w:noProof/>
          <w:sz w:val="40"/>
          <w:szCs w:val="40"/>
        </w:rPr>
        <w:drawing>
          <wp:anchor distT="0" distB="0" distL="114300" distR="114300" simplePos="0" relativeHeight="251672576" behindDoc="1" locked="0" layoutInCell="1" allowOverlap="1" wp14:anchorId="394E613D" wp14:editId="2B2E94C4">
            <wp:simplePos x="0" y="0"/>
            <wp:positionH relativeFrom="page">
              <wp:align>right</wp:align>
            </wp:positionH>
            <wp:positionV relativeFrom="paragraph">
              <wp:posOffset>517525</wp:posOffset>
            </wp:positionV>
            <wp:extent cx="6895465" cy="3448685"/>
            <wp:effectExtent l="152400" t="152400" r="362585" b="361315"/>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orts Salins couleur.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895465" cy="344868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7D787E04" w14:textId="6F19C55C" w:rsidR="00322049" w:rsidRDefault="00322049" w:rsidP="00322049">
      <w:pPr>
        <w:jc w:val="right"/>
        <w:rPr>
          <w:b/>
          <w:sz w:val="40"/>
          <w:szCs w:val="40"/>
        </w:rPr>
      </w:pPr>
    </w:p>
    <w:p w14:paraId="12874BE1" w14:textId="77777777" w:rsidR="00971AB3" w:rsidRDefault="00322049" w:rsidP="00322049">
      <w:pPr>
        <w:tabs>
          <w:tab w:val="left" w:pos="4370"/>
          <w:tab w:val="left" w:pos="5877"/>
        </w:tabs>
        <w:rPr>
          <w:b/>
          <w:sz w:val="40"/>
          <w:szCs w:val="40"/>
        </w:rPr>
      </w:pPr>
      <w:r>
        <w:rPr>
          <w:b/>
          <w:sz w:val="40"/>
          <w:szCs w:val="40"/>
        </w:rPr>
        <w:tab/>
      </w:r>
      <w:r>
        <w:rPr>
          <w:b/>
          <w:sz w:val="40"/>
          <w:szCs w:val="40"/>
        </w:rPr>
        <w:tab/>
      </w:r>
    </w:p>
    <w:p w14:paraId="6B76A3EB" w14:textId="77777777" w:rsidR="00971AB3" w:rsidRDefault="00971AB3">
      <w:pPr>
        <w:jc w:val="right"/>
        <w:rPr>
          <w:b/>
          <w:sz w:val="40"/>
          <w:szCs w:val="40"/>
        </w:rPr>
      </w:pPr>
    </w:p>
    <w:p w14:paraId="417B5C84" w14:textId="77777777" w:rsidR="00971AB3" w:rsidRDefault="00322049" w:rsidP="00322049">
      <w:pPr>
        <w:tabs>
          <w:tab w:val="left" w:pos="720"/>
          <w:tab w:val="left" w:pos="1440"/>
          <w:tab w:val="left" w:pos="3985"/>
        </w:tabs>
        <w:rPr>
          <w:b/>
          <w:sz w:val="40"/>
          <w:szCs w:val="40"/>
        </w:rPr>
      </w:pPr>
      <w:r>
        <w:rPr>
          <w:b/>
          <w:sz w:val="40"/>
          <w:szCs w:val="40"/>
        </w:rPr>
        <w:tab/>
      </w:r>
      <w:r>
        <w:rPr>
          <w:b/>
          <w:sz w:val="40"/>
          <w:szCs w:val="40"/>
        </w:rPr>
        <w:tab/>
      </w:r>
      <w:r>
        <w:rPr>
          <w:b/>
          <w:sz w:val="40"/>
          <w:szCs w:val="40"/>
        </w:rPr>
        <w:tab/>
      </w:r>
    </w:p>
    <w:p w14:paraId="34990E65" w14:textId="77777777" w:rsidR="00971AB3" w:rsidRDefault="00971AB3">
      <w:pPr>
        <w:jc w:val="right"/>
        <w:rPr>
          <w:b/>
          <w:sz w:val="40"/>
          <w:szCs w:val="40"/>
        </w:rPr>
      </w:pPr>
    </w:p>
    <w:p w14:paraId="6EC9F561" w14:textId="77777777" w:rsidR="00971AB3" w:rsidRDefault="00971AB3">
      <w:pPr>
        <w:jc w:val="right"/>
        <w:rPr>
          <w:b/>
          <w:sz w:val="40"/>
          <w:szCs w:val="40"/>
        </w:rPr>
      </w:pPr>
    </w:p>
    <w:p w14:paraId="54D78F63" w14:textId="77777777" w:rsidR="00971AB3" w:rsidRDefault="00971AB3">
      <w:pPr>
        <w:jc w:val="right"/>
        <w:rPr>
          <w:b/>
          <w:sz w:val="40"/>
          <w:szCs w:val="40"/>
        </w:rPr>
      </w:pPr>
    </w:p>
    <w:p w14:paraId="6CA49A42" w14:textId="77777777" w:rsidR="00971AB3" w:rsidRDefault="00971AB3">
      <w:pPr>
        <w:jc w:val="right"/>
        <w:rPr>
          <w:b/>
          <w:sz w:val="40"/>
          <w:szCs w:val="40"/>
        </w:rPr>
      </w:pPr>
    </w:p>
    <w:p w14:paraId="01BED941" w14:textId="77777777" w:rsidR="00971AB3" w:rsidRDefault="00971AB3">
      <w:pPr>
        <w:jc w:val="right"/>
        <w:rPr>
          <w:b/>
          <w:sz w:val="40"/>
          <w:szCs w:val="40"/>
        </w:rPr>
      </w:pPr>
    </w:p>
    <w:p w14:paraId="16F83FB2" w14:textId="77777777" w:rsidR="001E1AD6" w:rsidRDefault="001E1AD6" w:rsidP="001E1AD6">
      <w:r>
        <w:rPr>
          <w:noProof/>
        </w:rPr>
        <mc:AlternateContent>
          <mc:Choice Requires="wps">
            <w:drawing>
              <wp:anchor distT="0" distB="0" distL="114300" distR="114300" simplePos="0" relativeHeight="251674624" behindDoc="0" locked="0" layoutInCell="1" allowOverlap="1" wp14:anchorId="6F783118" wp14:editId="44E63A9A">
                <wp:simplePos x="0" y="0"/>
                <wp:positionH relativeFrom="margin">
                  <wp:align>left</wp:align>
                </wp:positionH>
                <wp:positionV relativeFrom="paragraph">
                  <wp:posOffset>836930</wp:posOffset>
                </wp:positionV>
                <wp:extent cx="6136640" cy="1318260"/>
                <wp:effectExtent l="0" t="381000" r="0" b="377190"/>
                <wp:wrapSquare wrapText="bothSides"/>
                <wp:docPr id="14" name="Zone de texte 14"/>
                <wp:cNvGraphicFramePr/>
                <a:graphic xmlns:a="http://schemas.openxmlformats.org/drawingml/2006/main">
                  <a:graphicData uri="http://schemas.microsoft.com/office/word/2010/wordprocessingShape">
                    <wps:wsp>
                      <wps:cNvSpPr txBox="1"/>
                      <wps:spPr>
                        <a:xfrm>
                          <a:off x="0" y="0"/>
                          <a:ext cx="6136640" cy="1318260"/>
                        </a:xfrm>
                        <a:prstGeom prst="rect">
                          <a:avLst/>
                        </a:prstGeom>
                        <a:noFill/>
                        <a:ln>
                          <a:noFill/>
                        </a:ln>
                        <a:effectLst/>
                        <a:scene3d>
                          <a:camera prst="isometricOffAxis1Right"/>
                          <a:lightRig rig="threePt" dir="t"/>
                        </a:scene3d>
                      </wps:spPr>
                      <wps:txbx>
                        <w:txbxContent>
                          <w:p w14:paraId="0993226A" w14:textId="642CB67E" w:rsidR="004174FF" w:rsidRPr="00AB00D8" w:rsidRDefault="00392F59" w:rsidP="00AB00D8">
                            <w:pPr>
                              <w:jc w:val="center"/>
                              <w:rPr>
                                <w:b/>
                                <w:color w:val="E5B8B7" w:themeColor="accent2" w:themeTint="66"/>
                                <w:sz w:val="96"/>
                                <w:szCs w:val="96"/>
                                <w14:textOutline w14:w="11112" w14:cap="flat" w14:cmpd="sng" w14:algn="ctr">
                                  <w14:solidFill>
                                    <w14:schemeClr w14:val="accent2"/>
                                  </w14:solidFill>
                                  <w14:prstDash w14:val="solid"/>
                                  <w14:round/>
                                </w14:textOutline>
                              </w:rPr>
                            </w:pPr>
                            <w:r>
                              <w:rPr>
                                <w:b/>
                                <w:color w:val="E5B8B7" w:themeColor="accent2" w:themeTint="66"/>
                                <w:sz w:val="96"/>
                                <w:szCs w:val="96"/>
                                <w14:textOutline w14:w="11112" w14:cap="flat" w14:cmpd="sng" w14:algn="ctr">
                                  <w14:solidFill>
                                    <w14:schemeClr w14:val="accent2"/>
                                  </w14:solidFill>
                                  <w14:prstDash w14:val="solid"/>
                                  <w14:round/>
                                </w14:textOutline>
                              </w:rPr>
                              <w:t>LIVRET D’ACCUEIL 202</w:t>
                            </w:r>
                            <w:r w:rsidR="00894BAC">
                              <w:rPr>
                                <w:b/>
                                <w:color w:val="E5B8B7" w:themeColor="accent2" w:themeTint="66"/>
                                <w:sz w:val="96"/>
                                <w:szCs w:val="96"/>
                                <w14:textOutline w14:w="11112" w14:cap="flat" w14:cmpd="sng" w14:algn="ctr">
                                  <w14:solidFill>
                                    <w14:schemeClr w14:val="accent2"/>
                                  </w14:solidFill>
                                  <w14:prstDash w14:val="solid"/>
                                  <w14:round/>
                                </w14:textOutline>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783118" id="_x0000_t202" coordsize="21600,21600" o:spt="202" path="m,l,21600r21600,l21600,xe">
                <v:stroke joinstyle="miter"/>
                <v:path gradientshapeok="t" o:connecttype="rect"/>
              </v:shapetype>
              <v:shape id="Zone de texte 14" o:spid="_x0000_s1026" type="#_x0000_t202" style="position:absolute;margin-left:0;margin-top:65.9pt;width:483.2pt;height:103.8pt;z-index:2516746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MeTAIAAJUEAAAOAAAAZHJzL2Uyb0RvYy54bWysVN9P2zAQfp+0/8Hy+0hTWMeipqgDMU1C&#10;gICJZ9dxGkuJzztfSdhfv7MTSsf2NO3FuV++8333XZZnQ9eKJ4PBgitlfjSTwjgNlXXbUn5/uPxw&#10;KkUg5SrVgjOlfDZBnq3ev1v2vjBzaKCtDApO4kLR+1I2RL7IsqAb06lwBN44dtaAnSJWcZtVqHrO&#10;3rXZfDZbZD1g5RG0CYGtF6NTrlL+ujaabuo6GBJtKfltlE5M5yae2Wqpii0q31g9PUP9wys6ZR0X&#10;3ae6UKTEDu0fqTqrEQLUdKShy6CurTapB+4mn73p5r5R3qReGJzg9zCF/5dWXz/d+1sUNHyBgQcY&#10;Ael9KAIbYz9DjV388ksF+xnC5z1sZiCh2bjIjxeLE3Zp9uXH+el8kYDNXq97DPTVQCeiUErkuSS4&#10;1NNVIC7JoS8hsZqDS9u2aTat+83AgaPFpOGOt1URtHHmuIqhWnUG1VTIBugModXMgvVgQ35ntw2N&#10;U2+jyLpAy1ylBo25JSkqy/RIIVxrnzd7BSVKNGyGCakNVM8MIMLIreD1peUmr1SgW4VMJgaGF4Ru&#10;+Khb6EsJkyRFA/jzb/YYzzNmrxQ9k7OU4cdOoZGi/eZ4+p/zk4g3JeXk46c5K3jo2Rx63K47B+Z/&#10;zqvodRJjPLUvYo3QPfIerWNVdimnuXZEYRLPaVwZ3kNt1usUxPz1iq7cvdcxdYQ+jvBheFToJ/iJ&#10;KXINLzRWxZtxj7HjfNc7gtomLkSAR1SZGFFh7ieKTHsal+tQT1Gvf5PVLwAAAP//AwBQSwMEFAAG&#10;AAgAAAAhAOfSFFDdAAAACAEAAA8AAABkcnMvZG93bnJldi54bWxMj01PwzAMhu9I+w+RJ3FjydZS&#10;0dJ0mkBcQYwPiVvWeG1F41RNtpZ/jzmxo/1ar5+n3M6uF2ccQ+dJw3qlQCDV3nbUaHh/e7q5AxGi&#10;IWt6T6jhBwNsq8VVaQrrJ3rF8z42gksoFEZDG+NQSBnqFp0JKz8gcXb0ozORx7GRdjQTl7tebpTK&#10;pDMd8YfWDPjQYv29PzkNH8/Hr89UvTSP7naY/KwkuVxqfb2cd/cgIs7x/xj+8BkdKmY6+BPZIHoN&#10;LBJ5m6xZgOM8y1IQBw1Jkqcgq1JeClS/AAAA//8DAFBLAQItABQABgAIAAAAIQC2gziS/gAAAOEB&#10;AAATAAAAAAAAAAAAAAAAAAAAAABbQ29udGVudF9UeXBlc10ueG1sUEsBAi0AFAAGAAgAAAAhADj9&#10;If/WAAAAlAEAAAsAAAAAAAAAAAAAAAAALwEAAF9yZWxzLy5yZWxzUEsBAi0AFAAGAAgAAAAhABf7&#10;gx5MAgAAlQQAAA4AAAAAAAAAAAAAAAAALgIAAGRycy9lMm9Eb2MueG1sUEsBAi0AFAAGAAgAAAAh&#10;AOfSFFDdAAAACAEAAA8AAAAAAAAAAAAAAAAApgQAAGRycy9kb3ducmV2LnhtbFBLBQYAAAAABAAE&#10;APMAAACwBQAAAAA=&#10;" filled="f" stroked="f">
                <v:textbox>
                  <w:txbxContent>
                    <w:p w14:paraId="0993226A" w14:textId="642CB67E" w:rsidR="004174FF" w:rsidRPr="00AB00D8" w:rsidRDefault="00392F59" w:rsidP="00AB00D8">
                      <w:pPr>
                        <w:jc w:val="center"/>
                        <w:rPr>
                          <w:b/>
                          <w:color w:val="E5B8B7" w:themeColor="accent2" w:themeTint="66"/>
                          <w:sz w:val="96"/>
                          <w:szCs w:val="96"/>
                          <w14:textOutline w14:w="11112" w14:cap="flat" w14:cmpd="sng" w14:algn="ctr">
                            <w14:solidFill>
                              <w14:schemeClr w14:val="accent2"/>
                            </w14:solidFill>
                            <w14:prstDash w14:val="solid"/>
                            <w14:round/>
                          </w14:textOutline>
                        </w:rPr>
                      </w:pPr>
                      <w:r>
                        <w:rPr>
                          <w:b/>
                          <w:color w:val="E5B8B7" w:themeColor="accent2" w:themeTint="66"/>
                          <w:sz w:val="96"/>
                          <w:szCs w:val="96"/>
                          <w14:textOutline w14:w="11112" w14:cap="flat" w14:cmpd="sng" w14:algn="ctr">
                            <w14:solidFill>
                              <w14:schemeClr w14:val="accent2"/>
                            </w14:solidFill>
                            <w14:prstDash w14:val="solid"/>
                            <w14:round/>
                          </w14:textOutline>
                        </w:rPr>
                        <w:t>LIVRET D’ACCUEIL 202</w:t>
                      </w:r>
                      <w:r w:rsidR="00894BAC">
                        <w:rPr>
                          <w:b/>
                          <w:color w:val="E5B8B7" w:themeColor="accent2" w:themeTint="66"/>
                          <w:sz w:val="96"/>
                          <w:szCs w:val="96"/>
                          <w14:textOutline w14:w="11112" w14:cap="flat" w14:cmpd="sng" w14:algn="ctr">
                            <w14:solidFill>
                              <w14:schemeClr w14:val="accent2"/>
                            </w14:solidFill>
                            <w14:prstDash w14:val="solid"/>
                            <w14:round/>
                          </w14:textOutline>
                        </w:rPr>
                        <w:t>5</w:t>
                      </w:r>
                    </w:p>
                  </w:txbxContent>
                </v:textbox>
                <w10:wrap type="square" anchorx="margin"/>
              </v:shape>
            </w:pict>
          </mc:Fallback>
        </mc:AlternateContent>
      </w:r>
    </w:p>
    <w:p w14:paraId="5E0C8DB2" w14:textId="07949CE8" w:rsidR="001C41E3" w:rsidRPr="00991B5D" w:rsidRDefault="001C41E3" w:rsidP="001E1AD6">
      <w:pPr>
        <w:jc w:val="both"/>
        <w:rPr>
          <w:sz w:val="24"/>
          <w:szCs w:val="24"/>
        </w:rPr>
      </w:pPr>
      <w:r w:rsidRPr="00991B5D">
        <w:rPr>
          <w:sz w:val="24"/>
          <w:szCs w:val="24"/>
        </w:rPr>
        <w:lastRenderedPageBreak/>
        <w:t>Bonjour et bienvenue au sein de</w:t>
      </w:r>
      <w:r w:rsidR="00E0570B" w:rsidRPr="00991B5D">
        <w:rPr>
          <w:sz w:val="24"/>
          <w:szCs w:val="24"/>
        </w:rPr>
        <w:t xml:space="preserve"> l’organisme de formation</w:t>
      </w:r>
      <w:r w:rsidRPr="00991B5D">
        <w:rPr>
          <w:sz w:val="24"/>
          <w:szCs w:val="24"/>
        </w:rPr>
        <w:t xml:space="preserve"> </w:t>
      </w:r>
      <w:r w:rsidR="00420D5E" w:rsidRPr="00991B5D">
        <w:rPr>
          <w:sz w:val="24"/>
          <w:szCs w:val="24"/>
        </w:rPr>
        <w:t xml:space="preserve">et centre de bilan de compétences                         </w:t>
      </w:r>
      <w:r w:rsidRPr="00991B5D">
        <w:rPr>
          <w:b/>
          <w:color w:val="660033"/>
          <w:sz w:val="24"/>
          <w:szCs w:val="24"/>
        </w:rPr>
        <w:t>Kocsi-Accompagnement - Nathalie Faivre</w:t>
      </w:r>
      <w:r w:rsidR="001E1AD6" w:rsidRPr="00991B5D">
        <w:rPr>
          <w:b/>
          <w:color w:val="660033"/>
          <w:sz w:val="24"/>
          <w:szCs w:val="24"/>
        </w:rPr>
        <w:t xml:space="preserve">. </w:t>
      </w:r>
    </w:p>
    <w:p w14:paraId="22A4DB01" w14:textId="264347B3" w:rsidR="001C41E3" w:rsidRPr="00991B5D" w:rsidRDefault="001C41E3" w:rsidP="001E1AD6">
      <w:pPr>
        <w:spacing w:line="276" w:lineRule="auto"/>
        <w:ind w:right="-6"/>
        <w:jc w:val="both"/>
        <w:rPr>
          <w:color w:val="660033"/>
          <w:sz w:val="24"/>
          <w:szCs w:val="24"/>
        </w:rPr>
      </w:pPr>
      <w:r w:rsidRPr="00991B5D">
        <w:rPr>
          <w:sz w:val="24"/>
          <w:szCs w:val="24"/>
        </w:rPr>
        <w:t>Vous êtes inscrit</w:t>
      </w:r>
      <w:r w:rsidR="00E0570B" w:rsidRPr="00991B5D">
        <w:rPr>
          <w:sz w:val="24"/>
          <w:szCs w:val="24"/>
        </w:rPr>
        <w:t>s</w:t>
      </w:r>
      <w:r w:rsidRPr="00991B5D">
        <w:rPr>
          <w:sz w:val="24"/>
          <w:szCs w:val="24"/>
        </w:rPr>
        <w:t xml:space="preserve"> à une de nos formations et nous espérons sincèrement que celle-ci répondra à vos attentes.</w:t>
      </w:r>
      <w:r w:rsidR="001E1AD6" w:rsidRPr="00991B5D">
        <w:rPr>
          <w:sz w:val="24"/>
          <w:szCs w:val="24"/>
        </w:rPr>
        <w:t xml:space="preserve"> </w:t>
      </w:r>
      <w:r w:rsidR="00E0570B" w:rsidRPr="00991B5D">
        <w:rPr>
          <w:sz w:val="24"/>
          <w:szCs w:val="24"/>
        </w:rPr>
        <w:t xml:space="preserve">Dans ce livret, </w:t>
      </w:r>
      <w:r w:rsidRPr="00991B5D">
        <w:rPr>
          <w:sz w:val="24"/>
          <w:szCs w:val="24"/>
        </w:rPr>
        <w:t>vous trouverez les informations de notre entreprise ainsi que les précisions nécessaires au bon déroulement de votre formation.</w:t>
      </w:r>
    </w:p>
    <w:p w14:paraId="29727A13" w14:textId="77777777" w:rsidR="00320615" w:rsidRPr="00991B5D" w:rsidRDefault="00320615" w:rsidP="001E1AD6">
      <w:pPr>
        <w:jc w:val="both"/>
        <w:rPr>
          <w:sz w:val="24"/>
          <w:szCs w:val="24"/>
        </w:rPr>
      </w:pPr>
      <w:r w:rsidRPr="00991B5D">
        <w:rPr>
          <w:sz w:val="24"/>
          <w:szCs w:val="24"/>
        </w:rPr>
        <w:t xml:space="preserve">KOCSI-Accompagnement place l’Être humain au cœur des organisations en faisant émerger la richesse humaine, en visant l’excellence vous permettant de quitter votre zone de confort et en échangeant ouvertement avec bienveillance. </w:t>
      </w:r>
    </w:p>
    <w:p w14:paraId="27C1F409" w14:textId="77777777" w:rsidR="001C41E3" w:rsidRDefault="001C41E3" w:rsidP="001E1AD6">
      <w:pPr>
        <w:jc w:val="both"/>
        <w:rPr>
          <w:sz w:val="24"/>
          <w:szCs w:val="24"/>
        </w:rPr>
      </w:pPr>
    </w:p>
    <w:p w14:paraId="56BBBB89" w14:textId="77777777" w:rsidR="001C41E3" w:rsidRDefault="001C41E3" w:rsidP="001C41E3">
      <w:pPr>
        <w:rPr>
          <w:sz w:val="24"/>
          <w:szCs w:val="24"/>
        </w:rPr>
      </w:pPr>
    </w:p>
    <w:p w14:paraId="7B164E6F" w14:textId="77777777" w:rsidR="001C41E3" w:rsidRDefault="00313E0B" w:rsidP="001C41E3">
      <w:pPr>
        <w:rPr>
          <w:sz w:val="24"/>
          <w:szCs w:val="24"/>
        </w:rPr>
      </w:pPr>
      <w:r>
        <w:rPr>
          <w:noProof/>
          <w:color w:val="ED7D31"/>
          <w:sz w:val="24"/>
          <w:szCs w:val="24"/>
        </w:rPr>
        <w:drawing>
          <wp:anchor distT="0" distB="0" distL="114300" distR="114300" simplePos="0" relativeHeight="251660288" behindDoc="0" locked="0" layoutInCell="1" allowOverlap="1" wp14:anchorId="35339900" wp14:editId="178161A8">
            <wp:simplePos x="0" y="0"/>
            <wp:positionH relativeFrom="column">
              <wp:posOffset>942975</wp:posOffset>
            </wp:positionH>
            <wp:positionV relativeFrom="paragraph">
              <wp:posOffset>81915</wp:posOffset>
            </wp:positionV>
            <wp:extent cx="4191000" cy="3143250"/>
            <wp:effectExtent l="323850" t="323850" r="323850" b="32385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alyse des pratiques en couleur.jpg"/>
                    <pic:cNvPicPr/>
                  </pic:nvPicPr>
                  <pic:blipFill>
                    <a:blip r:embed="rId13">
                      <a:extLst>
                        <a:ext uri="{28A0092B-C50C-407E-A947-70E740481C1C}">
                          <a14:useLocalDpi xmlns:a14="http://schemas.microsoft.com/office/drawing/2010/main" val="0"/>
                        </a:ext>
                      </a:extLst>
                    </a:blip>
                    <a:stretch>
                      <a:fillRect/>
                    </a:stretch>
                  </pic:blipFill>
                  <pic:spPr>
                    <a:xfrm>
                      <a:off x="0" y="0"/>
                      <a:ext cx="4191000" cy="314325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p>
    <w:p w14:paraId="21CBE619" w14:textId="77777777" w:rsidR="001C41E3" w:rsidRDefault="001C41E3" w:rsidP="001C41E3">
      <w:pPr>
        <w:rPr>
          <w:sz w:val="24"/>
          <w:szCs w:val="24"/>
        </w:rPr>
      </w:pPr>
    </w:p>
    <w:p w14:paraId="2647049B" w14:textId="77777777" w:rsidR="001C41E3" w:rsidRDefault="001C41E3" w:rsidP="001C41E3">
      <w:pPr>
        <w:rPr>
          <w:sz w:val="24"/>
          <w:szCs w:val="24"/>
        </w:rPr>
      </w:pPr>
    </w:p>
    <w:p w14:paraId="0D8878A4" w14:textId="77777777" w:rsidR="001C41E3" w:rsidRDefault="001C41E3" w:rsidP="001C41E3">
      <w:pPr>
        <w:rPr>
          <w:sz w:val="24"/>
          <w:szCs w:val="24"/>
        </w:rPr>
      </w:pPr>
    </w:p>
    <w:p w14:paraId="4788E63F" w14:textId="77777777" w:rsidR="001C41E3" w:rsidRDefault="001C41E3" w:rsidP="001C41E3">
      <w:pPr>
        <w:rPr>
          <w:sz w:val="24"/>
          <w:szCs w:val="24"/>
        </w:rPr>
      </w:pPr>
    </w:p>
    <w:p w14:paraId="69F5E157" w14:textId="77777777" w:rsidR="00320615" w:rsidRDefault="00320615">
      <w:pPr>
        <w:spacing w:line="276" w:lineRule="auto"/>
        <w:jc w:val="both"/>
        <w:rPr>
          <w:color w:val="ED7D31"/>
          <w:sz w:val="24"/>
          <w:szCs w:val="24"/>
        </w:rPr>
      </w:pPr>
    </w:p>
    <w:p w14:paraId="18D2BA5F" w14:textId="77777777" w:rsidR="001C41E3" w:rsidRDefault="001C41E3">
      <w:pPr>
        <w:spacing w:line="360" w:lineRule="auto"/>
        <w:jc w:val="both"/>
        <w:rPr>
          <w:sz w:val="24"/>
          <w:szCs w:val="24"/>
        </w:rPr>
      </w:pPr>
    </w:p>
    <w:p w14:paraId="67449A56" w14:textId="77777777" w:rsidR="001C41E3" w:rsidRDefault="001C41E3">
      <w:pPr>
        <w:spacing w:line="360" w:lineRule="auto"/>
        <w:jc w:val="both"/>
        <w:rPr>
          <w:sz w:val="24"/>
          <w:szCs w:val="24"/>
        </w:rPr>
      </w:pPr>
    </w:p>
    <w:p w14:paraId="4DE1CE8D" w14:textId="77777777" w:rsidR="001C41E3" w:rsidRDefault="001C41E3">
      <w:pPr>
        <w:spacing w:line="360" w:lineRule="auto"/>
        <w:jc w:val="both"/>
        <w:rPr>
          <w:sz w:val="24"/>
          <w:szCs w:val="24"/>
        </w:rPr>
      </w:pPr>
    </w:p>
    <w:p w14:paraId="6ABDD3FB" w14:textId="77777777" w:rsidR="001C41E3" w:rsidRDefault="001C41E3">
      <w:pPr>
        <w:spacing w:line="360" w:lineRule="auto"/>
        <w:jc w:val="both"/>
        <w:rPr>
          <w:sz w:val="24"/>
          <w:szCs w:val="24"/>
        </w:rPr>
      </w:pPr>
    </w:p>
    <w:p w14:paraId="0F7A3F72" w14:textId="77777777" w:rsidR="001C41E3" w:rsidRDefault="001C41E3">
      <w:pPr>
        <w:spacing w:line="360" w:lineRule="auto"/>
        <w:jc w:val="both"/>
        <w:rPr>
          <w:sz w:val="24"/>
          <w:szCs w:val="24"/>
        </w:rPr>
      </w:pPr>
    </w:p>
    <w:p w14:paraId="5FE0A42C" w14:textId="77777777" w:rsidR="00313E0B" w:rsidRDefault="00313E0B" w:rsidP="00444334">
      <w:pPr>
        <w:spacing w:line="360" w:lineRule="auto"/>
        <w:jc w:val="center"/>
        <w:rPr>
          <w:i/>
          <w:sz w:val="28"/>
          <w:szCs w:val="28"/>
        </w:rPr>
      </w:pPr>
    </w:p>
    <w:p w14:paraId="480708D2" w14:textId="77777777" w:rsidR="00CF2145" w:rsidRPr="00444334" w:rsidRDefault="001C41E3" w:rsidP="00444334">
      <w:pPr>
        <w:spacing w:line="360" w:lineRule="auto"/>
        <w:jc w:val="center"/>
        <w:rPr>
          <w:i/>
          <w:sz w:val="28"/>
          <w:szCs w:val="28"/>
        </w:rPr>
      </w:pPr>
      <w:r w:rsidRPr="00444334">
        <w:rPr>
          <w:i/>
          <w:sz w:val="28"/>
          <w:szCs w:val="28"/>
        </w:rPr>
        <w:t xml:space="preserve">Citation : « La formation est l’essence de tout </w:t>
      </w:r>
      <w:proofErr w:type="gramStart"/>
      <w:r w:rsidRPr="00444334">
        <w:rPr>
          <w:i/>
          <w:sz w:val="28"/>
          <w:szCs w:val="28"/>
        </w:rPr>
        <w:t>succès  »</w:t>
      </w:r>
      <w:proofErr w:type="gramEnd"/>
      <w:r w:rsidR="00444334" w:rsidRPr="00444334">
        <w:rPr>
          <w:i/>
          <w:sz w:val="28"/>
          <w:szCs w:val="28"/>
        </w:rPr>
        <w:t xml:space="preserve"> Arnaud </w:t>
      </w:r>
      <w:proofErr w:type="spellStart"/>
      <w:r w:rsidR="00444334" w:rsidRPr="00444334">
        <w:rPr>
          <w:i/>
          <w:sz w:val="28"/>
          <w:szCs w:val="28"/>
        </w:rPr>
        <w:t>Boti</w:t>
      </w:r>
      <w:proofErr w:type="spellEnd"/>
    </w:p>
    <w:p w14:paraId="50EA3C27" w14:textId="77777777" w:rsidR="00CF2145" w:rsidRPr="00201E61" w:rsidRDefault="002E6BEF">
      <w:pPr>
        <w:pBdr>
          <w:top w:val="nil"/>
          <w:left w:val="nil"/>
          <w:bottom w:val="nil"/>
          <w:right w:val="nil"/>
          <w:between w:val="nil"/>
        </w:pBdr>
        <w:shd w:val="clear" w:color="auto" w:fill="FFFFFF"/>
        <w:spacing w:after="450" w:line="240" w:lineRule="auto"/>
        <w:jc w:val="center"/>
        <w:rPr>
          <w:rFonts w:ascii="Arial" w:eastAsia="Arial" w:hAnsi="Arial" w:cs="Arial"/>
          <w:b/>
          <w:color w:val="660033"/>
          <w:sz w:val="32"/>
          <w:szCs w:val="32"/>
        </w:rPr>
      </w:pPr>
      <w:r w:rsidRPr="00201E61">
        <w:rPr>
          <w:rFonts w:ascii="Arial" w:eastAsia="Arial" w:hAnsi="Arial" w:cs="Arial"/>
          <w:b/>
          <w:color w:val="660033"/>
          <w:sz w:val="32"/>
          <w:szCs w:val="32"/>
        </w:rPr>
        <w:t>Passez à l’action</w:t>
      </w:r>
      <w:r w:rsidR="001C41E3">
        <w:rPr>
          <w:rFonts w:ascii="Arial" w:eastAsia="Arial" w:hAnsi="Arial" w:cs="Arial"/>
          <w:b/>
          <w:color w:val="660033"/>
          <w:sz w:val="32"/>
          <w:szCs w:val="32"/>
        </w:rPr>
        <w:t xml:space="preserve"> et osez réussir ! </w:t>
      </w:r>
    </w:p>
    <w:p w14:paraId="4512722B" w14:textId="77777777" w:rsidR="00CF2145" w:rsidRPr="00104D1D" w:rsidRDefault="00201E61" w:rsidP="00201E61">
      <w:pPr>
        <w:pBdr>
          <w:top w:val="nil"/>
          <w:left w:val="nil"/>
          <w:bottom w:val="nil"/>
          <w:right w:val="nil"/>
          <w:between w:val="nil"/>
        </w:pBdr>
        <w:shd w:val="clear" w:color="auto" w:fill="FFFFFF"/>
        <w:spacing w:after="0" w:line="276" w:lineRule="auto"/>
        <w:jc w:val="right"/>
        <w:rPr>
          <w:b/>
          <w:color w:val="660033"/>
          <w:sz w:val="24"/>
          <w:szCs w:val="24"/>
        </w:rPr>
      </w:pPr>
      <w:r w:rsidRPr="00104D1D">
        <w:rPr>
          <w:b/>
          <w:color w:val="660033"/>
          <w:sz w:val="24"/>
          <w:szCs w:val="24"/>
        </w:rPr>
        <w:t xml:space="preserve">Nathalie FAIVRE </w:t>
      </w:r>
    </w:p>
    <w:p w14:paraId="6FB2B8D4" w14:textId="77777777" w:rsidR="00CF2145" w:rsidRDefault="002E6BEF">
      <w:pPr>
        <w:rPr>
          <w:b/>
          <w:sz w:val="24"/>
          <w:szCs w:val="24"/>
        </w:rPr>
      </w:pPr>
      <w:bookmarkStart w:id="0" w:name="_gjdgxs" w:colFirst="0" w:colLast="0"/>
      <w:bookmarkEnd w:id="0"/>
      <w:r>
        <w:br w:type="page"/>
      </w:r>
    </w:p>
    <w:sdt>
      <w:sdtPr>
        <w:rPr>
          <w:rFonts w:ascii="Calibri" w:eastAsia="Calibri" w:hAnsi="Calibri" w:cs="Calibri"/>
          <w:color w:val="auto"/>
          <w:sz w:val="22"/>
          <w:szCs w:val="22"/>
        </w:rPr>
        <w:id w:val="-950085075"/>
        <w:docPartObj>
          <w:docPartGallery w:val="Table of Contents"/>
          <w:docPartUnique/>
        </w:docPartObj>
      </w:sdtPr>
      <w:sdtEndPr>
        <w:rPr>
          <w:b/>
          <w:bCs/>
        </w:rPr>
      </w:sdtEndPr>
      <w:sdtContent>
        <w:p w14:paraId="36699BB8" w14:textId="77777777" w:rsidR="00526585" w:rsidRDefault="00526585" w:rsidP="00526585">
          <w:pPr>
            <w:pStyle w:val="En-ttedetabledesmatires"/>
            <w:jc w:val="center"/>
          </w:pPr>
        </w:p>
        <w:p w14:paraId="0C87C1AE" w14:textId="77777777" w:rsidR="00350AB2" w:rsidRDefault="00987140" w:rsidP="00526585">
          <w:pPr>
            <w:pStyle w:val="En-ttedetabledesmatires"/>
            <w:jc w:val="center"/>
            <w:rPr>
              <w:b/>
              <w:color w:val="660033"/>
              <w:sz w:val="48"/>
              <w:szCs w:val="48"/>
            </w:rPr>
          </w:pPr>
          <w:r w:rsidRPr="00610322">
            <w:rPr>
              <w:b/>
              <w:color w:val="660033"/>
              <w:sz w:val="48"/>
              <w:szCs w:val="48"/>
            </w:rPr>
            <w:t>Sommaire :</w:t>
          </w:r>
        </w:p>
        <w:p w14:paraId="4F1DEFE6" w14:textId="77777777" w:rsidR="00ED47C5" w:rsidRPr="00ED47C5" w:rsidRDefault="00ED47C5" w:rsidP="00ED47C5"/>
        <w:p w14:paraId="4A893387" w14:textId="6EC59FD1" w:rsidR="00987140" w:rsidRPr="0001323B" w:rsidRDefault="00350AB2" w:rsidP="003D5274">
          <w:pPr>
            <w:pStyle w:val="TM1"/>
            <w:rPr>
              <w:rFonts w:eastAsiaTheme="minorEastAsia" w:cstheme="minorBidi"/>
              <w:sz w:val="22"/>
              <w:szCs w:val="22"/>
            </w:rPr>
          </w:pPr>
          <w:r>
            <w:fldChar w:fldCharType="begin"/>
          </w:r>
          <w:r>
            <w:instrText xml:space="preserve"> TOC \o "1-3" \h \z \u </w:instrText>
          </w:r>
          <w:r>
            <w:fldChar w:fldCharType="separate"/>
          </w:r>
          <w:hyperlink w:anchor="_Toc72937057" w:history="1">
            <w:r w:rsidR="00987140" w:rsidRPr="00610322">
              <w:rPr>
                <w:rStyle w:val="Lienhypertexte"/>
                <w:rFonts w:ascii="Calibri" w:hAnsi="Calibri" w:cs="Calibri"/>
                <w:color w:val="660033"/>
                <w:sz w:val="32"/>
                <w:szCs w:val="32"/>
              </w:rPr>
              <w:t>Informations pratiques</w:t>
            </w:r>
            <w:r w:rsidR="00987140">
              <w:rPr>
                <w:webHidden/>
              </w:rPr>
              <w:tab/>
            </w:r>
            <w:r w:rsidR="00987140">
              <w:rPr>
                <w:webHidden/>
              </w:rPr>
              <w:fldChar w:fldCharType="begin"/>
            </w:r>
            <w:r w:rsidR="00987140">
              <w:rPr>
                <w:webHidden/>
              </w:rPr>
              <w:instrText xml:space="preserve"> PAGEREF _Toc72937057 \h </w:instrText>
            </w:r>
            <w:r w:rsidR="00987140">
              <w:rPr>
                <w:webHidden/>
              </w:rPr>
            </w:r>
            <w:r w:rsidR="00987140">
              <w:rPr>
                <w:webHidden/>
              </w:rPr>
              <w:fldChar w:fldCharType="separate"/>
            </w:r>
            <w:r w:rsidR="001F52B3">
              <w:rPr>
                <w:webHidden/>
              </w:rPr>
              <w:t>4</w:t>
            </w:r>
            <w:r w:rsidR="00987140">
              <w:rPr>
                <w:webHidden/>
              </w:rPr>
              <w:fldChar w:fldCharType="end"/>
            </w:r>
          </w:hyperlink>
        </w:p>
        <w:p w14:paraId="0C8AAE3E" w14:textId="0FB07BA2" w:rsidR="00987140" w:rsidRDefault="00987140" w:rsidP="003D5274">
          <w:pPr>
            <w:pStyle w:val="TM3"/>
            <w:rPr>
              <w:rFonts w:eastAsiaTheme="minorEastAsia" w:cstheme="minorBidi"/>
              <w:noProof/>
              <w:sz w:val="22"/>
              <w:szCs w:val="22"/>
            </w:rPr>
          </w:pPr>
          <w:hyperlink w:anchor="_Toc72937059" w:history="1">
            <w:r w:rsidRPr="003D5274">
              <w:rPr>
                <w:rStyle w:val="Lienhypertexte"/>
                <w:noProof/>
                <w:sz w:val="24"/>
                <w:szCs w:val="24"/>
                <w:highlight w:val="white"/>
              </w:rPr>
              <w:t>Coordonnées du siège :</w:t>
            </w:r>
            <w:r>
              <w:rPr>
                <w:noProof/>
                <w:webHidden/>
              </w:rPr>
              <w:tab/>
            </w:r>
            <w:r>
              <w:rPr>
                <w:noProof/>
                <w:webHidden/>
              </w:rPr>
              <w:fldChar w:fldCharType="begin"/>
            </w:r>
            <w:r>
              <w:rPr>
                <w:noProof/>
                <w:webHidden/>
              </w:rPr>
              <w:instrText xml:space="preserve"> PAGEREF _Toc72937059 \h </w:instrText>
            </w:r>
            <w:r>
              <w:rPr>
                <w:noProof/>
                <w:webHidden/>
              </w:rPr>
            </w:r>
            <w:r>
              <w:rPr>
                <w:noProof/>
                <w:webHidden/>
              </w:rPr>
              <w:fldChar w:fldCharType="separate"/>
            </w:r>
            <w:r w:rsidR="001F52B3">
              <w:rPr>
                <w:noProof/>
                <w:webHidden/>
              </w:rPr>
              <w:t>4</w:t>
            </w:r>
            <w:r>
              <w:rPr>
                <w:noProof/>
                <w:webHidden/>
              </w:rPr>
              <w:fldChar w:fldCharType="end"/>
            </w:r>
          </w:hyperlink>
        </w:p>
        <w:p w14:paraId="3F4B3F17" w14:textId="546E7F6C" w:rsidR="00987140" w:rsidRDefault="00987140" w:rsidP="003D5274">
          <w:pPr>
            <w:pStyle w:val="TM3"/>
            <w:rPr>
              <w:rFonts w:eastAsiaTheme="minorEastAsia" w:cstheme="minorBidi"/>
              <w:noProof/>
              <w:sz w:val="22"/>
              <w:szCs w:val="22"/>
            </w:rPr>
          </w:pPr>
          <w:hyperlink w:anchor="_Toc72937060" w:history="1">
            <w:r w:rsidRPr="003D5274">
              <w:rPr>
                <w:rStyle w:val="Lienhypertexte"/>
                <w:noProof/>
                <w:sz w:val="24"/>
                <w:szCs w:val="24"/>
              </w:rPr>
              <w:t>Informations légales :</w:t>
            </w:r>
            <w:r>
              <w:rPr>
                <w:noProof/>
                <w:webHidden/>
              </w:rPr>
              <w:tab/>
            </w:r>
            <w:r>
              <w:rPr>
                <w:noProof/>
                <w:webHidden/>
              </w:rPr>
              <w:fldChar w:fldCharType="begin"/>
            </w:r>
            <w:r>
              <w:rPr>
                <w:noProof/>
                <w:webHidden/>
              </w:rPr>
              <w:instrText xml:space="preserve"> PAGEREF _Toc72937060 \h </w:instrText>
            </w:r>
            <w:r>
              <w:rPr>
                <w:noProof/>
                <w:webHidden/>
              </w:rPr>
            </w:r>
            <w:r>
              <w:rPr>
                <w:noProof/>
                <w:webHidden/>
              </w:rPr>
              <w:fldChar w:fldCharType="separate"/>
            </w:r>
            <w:r w:rsidR="001F52B3">
              <w:rPr>
                <w:noProof/>
                <w:webHidden/>
              </w:rPr>
              <w:t>4</w:t>
            </w:r>
            <w:r>
              <w:rPr>
                <w:noProof/>
                <w:webHidden/>
              </w:rPr>
              <w:fldChar w:fldCharType="end"/>
            </w:r>
          </w:hyperlink>
        </w:p>
        <w:p w14:paraId="44C02288" w14:textId="643D091D" w:rsidR="00987140" w:rsidRDefault="00987140" w:rsidP="003D5274">
          <w:pPr>
            <w:pStyle w:val="TM3"/>
            <w:rPr>
              <w:rFonts w:eastAsiaTheme="minorEastAsia" w:cstheme="minorBidi"/>
              <w:noProof/>
              <w:sz w:val="22"/>
              <w:szCs w:val="22"/>
            </w:rPr>
          </w:pPr>
          <w:hyperlink w:anchor="_Toc72937061" w:history="1">
            <w:r w:rsidRPr="003D5274">
              <w:rPr>
                <w:rStyle w:val="Lienhypertexte"/>
                <w:noProof/>
                <w:sz w:val="24"/>
                <w:szCs w:val="24"/>
              </w:rPr>
              <w:t>Lieu des formations :</w:t>
            </w:r>
            <w:r>
              <w:rPr>
                <w:noProof/>
                <w:webHidden/>
              </w:rPr>
              <w:tab/>
            </w:r>
            <w:r>
              <w:rPr>
                <w:noProof/>
                <w:webHidden/>
              </w:rPr>
              <w:fldChar w:fldCharType="begin"/>
            </w:r>
            <w:r>
              <w:rPr>
                <w:noProof/>
                <w:webHidden/>
              </w:rPr>
              <w:instrText xml:space="preserve"> PAGEREF _Toc72937061 \h </w:instrText>
            </w:r>
            <w:r>
              <w:rPr>
                <w:noProof/>
                <w:webHidden/>
              </w:rPr>
            </w:r>
            <w:r>
              <w:rPr>
                <w:noProof/>
                <w:webHidden/>
              </w:rPr>
              <w:fldChar w:fldCharType="separate"/>
            </w:r>
            <w:r w:rsidR="001F52B3">
              <w:rPr>
                <w:noProof/>
                <w:webHidden/>
              </w:rPr>
              <w:t>4</w:t>
            </w:r>
            <w:r>
              <w:rPr>
                <w:noProof/>
                <w:webHidden/>
              </w:rPr>
              <w:fldChar w:fldCharType="end"/>
            </w:r>
          </w:hyperlink>
        </w:p>
        <w:p w14:paraId="17639D9D" w14:textId="3BE16D51" w:rsidR="00987140" w:rsidRPr="00610322" w:rsidRDefault="00987140" w:rsidP="003D5274">
          <w:pPr>
            <w:pStyle w:val="TM1"/>
            <w:rPr>
              <w:rFonts w:eastAsiaTheme="minorEastAsia" w:cstheme="minorBidi"/>
              <w:sz w:val="22"/>
              <w:szCs w:val="22"/>
            </w:rPr>
          </w:pPr>
          <w:hyperlink w:anchor="_Toc72937063" w:history="1">
            <w:r w:rsidRPr="00610322">
              <w:rPr>
                <w:rStyle w:val="Lienhypertexte"/>
                <w:color w:val="660033"/>
                <w:sz w:val="32"/>
                <w:szCs w:val="32"/>
              </w:rPr>
              <w:t>Information pratique sur le déroulement</w:t>
            </w:r>
            <w:r w:rsidRPr="00610322">
              <w:rPr>
                <w:webHidden/>
              </w:rPr>
              <w:tab/>
            </w:r>
            <w:r w:rsidRPr="00610322">
              <w:rPr>
                <w:webHidden/>
              </w:rPr>
              <w:fldChar w:fldCharType="begin"/>
            </w:r>
            <w:r w:rsidRPr="00610322">
              <w:rPr>
                <w:webHidden/>
              </w:rPr>
              <w:instrText xml:space="preserve"> PAGEREF _Toc72937063 \h </w:instrText>
            </w:r>
            <w:r w:rsidRPr="00610322">
              <w:rPr>
                <w:webHidden/>
              </w:rPr>
            </w:r>
            <w:r w:rsidRPr="00610322">
              <w:rPr>
                <w:webHidden/>
              </w:rPr>
              <w:fldChar w:fldCharType="separate"/>
            </w:r>
            <w:r w:rsidR="001F52B3">
              <w:rPr>
                <w:webHidden/>
              </w:rPr>
              <w:t>5</w:t>
            </w:r>
            <w:r w:rsidRPr="00610322">
              <w:rPr>
                <w:webHidden/>
              </w:rPr>
              <w:fldChar w:fldCharType="end"/>
            </w:r>
          </w:hyperlink>
        </w:p>
        <w:p w14:paraId="63A2454F" w14:textId="6AA11DDC" w:rsidR="00987140" w:rsidRDefault="00987140" w:rsidP="003D5274">
          <w:pPr>
            <w:pStyle w:val="TM1"/>
            <w:rPr>
              <w:rFonts w:eastAsiaTheme="minorEastAsia" w:cstheme="minorBidi"/>
              <w:sz w:val="22"/>
              <w:szCs w:val="22"/>
            </w:rPr>
          </w:pPr>
          <w:hyperlink w:anchor="_Toc72937064" w:history="1">
            <w:r w:rsidRPr="00610322">
              <w:rPr>
                <w:rStyle w:val="Lienhypertexte"/>
                <w:sz w:val="32"/>
                <w:szCs w:val="32"/>
              </w:rPr>
              <w:t>La pédagogie</w:t>
            </w:r>
            <w:r>
              <w:rPr>
                <w:webHidden/>
              </w:rPr>
              <w:tab/>
            </w:r>
            <w:r>
              <w:rPr>
                <w:webHidden/>
              </w:rPr>
              <w:fldChar w:fldCharType="begin"/>
            </w:r>
            <w:r>
              <w:rPr>
                <w:webHidden/>
              </w:rPr>
              <w:instrText xml:space="preserve"> PAGEREF _Toc72937064 \h </w:instrText>
            </w:r>
            <w:r>
              <w:rPr>
                <w:webHidden/>
              </w:rPr>
            </w:r>
            <w:r>
              <w:rPr>
                <w:webHidden/>
              </w:rPr>
              <w:fldChar w:fldCharType="separate"/>
            </w:r>
            <w:r w:rsidR="001F52B3">
              <w:rPr>
                <w:webHidden/>
              </w:rPr>
              <w:t>5</w:t>
            </w:r>
            <w:r>
              <w:rPr>
                <w:webHidden/>
              </w:rPr>
              <w:fldChar w:fldCharType="end"/>
            </w:r>
          </w:hyperlink>
        </w:p>
        <w:p w14:paraId="6349C728" w14:textId="1880DCB3" w:rsidR="00987140" w:rsidRDefault="00987140" w:rsidP="003D5274">
          <w:pPr>
            <w:pStyle w:val="TM3"/>
            <w:rPr>
              <w:rFonts w:eastAsiaTheme="minorEastAsia" w:cstheme="minorBidi"/>
              <w:noProof/>
              <w:sz w:val="22"/>
              <w:szCs w:val="22"/>
            </w:rPr>
          </w:pPr>
          <w:hyperlink w:anchor="_Toc72937065" w:history="1">
            <w:r w:rsidRPr="003D5274">
              <w:rPr>
                <w:rStyle w:val="Lienhypertexte"/>
                <w:rFonts w:asciiTheme="majorHAnsi" w:hAnsiTheme="majorHAnsi" w:cs="DejaVuSansCondensed"/>
                <w:bCs/>
                <w:noProof/>
                <w:sz w:val="24"/>
                <w:szCs w:val="24"/>
              </w:rPr>
              <w:t>Méthode pédagogique :</w:t>
            </w:r>
            <w:r>
              <w:rPr>
                <w:noProof/>
                <w:webHidden/>
              </w:rPr>
              <w:tab/>
            </w:r>
            <w:r>
              <w:rPr>
                <w:noProof/>
                <w:webHidden/>
              </w:rPr>
              <w:fldChar w:fldCharType="begin"/>
            </w:r>
            <w:r>
              <w:rPr>
                <w:noProof/>
                <w:webHidden/>
              </w:rPr>
              <w:instrText xml:space="preserve"> PAGEREF _Toc72937065 \h </w:instrText>
            </w:r>
            <w:r>
              <w:rPr>
                <w:noProof/>
                <w:webHidden/>
              </w:rPr>
            </w:r>
            <w:r>
              <w:rPr>
                <w:noProof/>
                <w:webHidden/>
              </w:rPr>
              <w:fldChar w:fldCharType="separate"/>
            </w:r>
            <w:r w:rsidR="001F52B3">
              <w:rPr>
                <w:noProof/>
                <w:webHidden/>
              </w:rPr>
              <w:t>5</w:t>
            </w:r>
            <w:r>
              <w:rPr>
                <w:noProof/>
                <w:webHidden/>
              </w:rPr>
              <w:fldChar w:fldCharType="end"/>
            </w:r>
          </w:hyperlink>
        </w:p>
        <w:p w14:paraId="206A331C" w14:textId="5D346B4A" w:rsidR="00987140" w:rsidRDefault="00987140" w:rsidP="003D5274">
          <w:pPr>
            <w:pStyle w:val="TM3"/>
            <w:rPr>
              <w:rFonts w:eastAsiaTheme="minorEastAsia" w:cstheme="minorBidi"/>
              <w:noProof/>
              <w:sz w:val="22"/>
              <w:szCs w:val="22"/>
            </w:rPr>
          </w:pPr>
          <w:hyperlink w:anchor="_Toc72937066" w:history="1">
            <w:r w:rsidRPr="003D5274">
              <w:rPr>
                <w:rStyle w:val="Lienhypertexte"/>
                <w:rFonts w:asciiTheme="majorHAnsi" w:hAnsiTheme="majorHAnsi" w:cs="DejaVuSansCondensed"/>
                <w:bCs/>
                <w:noProof/>
                <w:sz w:val="24"/>
                <w:szCs w:val="24"/>
              </w:rPr>
              <w:t>Evaluation :</w:t>
            </w:r>
            <w:r>
              <w:rPr>
                <w:noProof/>
                <w:webHidden/>
              </w:rPr>
              <w:tab/>
            </w:r>
            <w:r>
              <w:rPr>
                <w:noProof/>
                <w:webHidden/>
              </w:rPr>
              <w:fldChar w:fldCharType="begin"/>
            </w:r>
            <w:r>
              <w:rPr>
                <w:noProof/>
                <w:webHidden/>
              </w:rPr>
              <w:instrText xml:space="preserve"> PAGEREF _Toc72937066 \h </w:instrText>
            </w:r>
            <w:r>
              <w:rPr>
                <w:noProof/>
                <w:webHidden/>
              </w:rPr>
            </w:r>
            <w:r>
              <w:rPr>
                <w:noProof/>
                <w:webHidden/>
              </w:rPr>
              <w:fldChar w:fldCharType="separate"/>
            </w:r>
            <w:r w:rsidR="001F52B3">
              <w:rPr>
                <w:noProof/>
                <w:webHidden/>
              </w:rPr>
              <w:t>5</w:t>
            </w:r>
            <w:r>
              <w:rPr>
                <w:noProof/>
                <w:webHidden/>
              </w:rPr>
              <w:fldChar w:fldCharType="end"/>
            </w:r>
          </w:hyperlink>
        </w:p>
        <w:p w14:paraId="25376A07" w14:textId="36EC7A84" w:rsidR="00987140" w:rsidRDefault="00987140" w:rsidP="003D5274">
          <w:pPr>
            <w:pStyle w:val="TM1"/>
            <w:rPr>
              <w:rFonts w:eastAsiaTheme="minorEastAsia" w:cstheme="minorBidi"/>
              <w:sz w:val="22"/>
              <w:szCs w:val="22"/>
            </w:rPr>
          </w:pPr>
          <w:hyperlink w:anchor="_Toc72937067" w:history="1">
            <w:r w:rsidRPr="003D5274">
              <w:rPr>
                <w:rStyle w:val="Lienhypertexte"/>
                <w:sz w:val="32"/>
                <w:szCs w:val="32"/>
              </w:rPr>
              <w:t>L’intervenante</w:t>
            </w:r>
            <w:r>
              <w:rPr>
                <w:webHidden/>
              </w:rPr>
              <w:tab/>
            </w:r>
            <w:r>
              <w:rPr>
                <w:webHidden/>
              </w:rPr>
              <w:fldChar w:fldCharType="begin"/>
            </w:r>
            <w:r>
              <w:rPr>
                <w:webHidden/>
              </w:rPr>
              <w:instrText xml:space="preserve"> PAGEREF _Toc72937067 \h </w:instrText>
            </w:r>
            <w:r>
              <w:rPr>
                <w:webHidden/>
              </w:rPr>
            </w:r>
            <w:r>
              <w:rPr>
                <w:webHidden/>
              </w:rPr>
              <w:fldChar w:fldCharType="separate"/>
            </w:r>
            <w:r w:rsidR="001F52B3">
              <w:rPr>
                <w:webHidden/>
              </w:rPr>
              <w:t>6</w:t>
            </w:r>
            <w:r>
              <w:rPr>
                <w:webHidden/>
              </w:rPr>
              <w:fldChar w:fldCharType="end"/>
            </w:r>
          </w:hyperlink>
        </w:p>
        <w:p w14:paraId="59EB5280" w14:textId="0AC8F77D" w:rsidR="00987140" w:rsidRDefault="00987140" w:rsidP="003D5274">
          <w:pPr>
            <w:pStyle w:val="TM3"/>
            <w:rPr>
              <w:rFonts w:eastAsiaTheme="minorEastAsia" w:cstheme="minorBidi"/>
              <w:noProof/>
              <w:sz w:val="22"/>
              <w:szCs w:val="22"/>
            </w:rPr>
          </w:pPr>
          <w:hyperlink w:anchor="_Toc72937068" w:history="1">
            <w:r w:rsidRPr="003D5274">
              <w:rPr>
                <w:rStyle w:val="Lienhypertexte"/>
                <w:rFonts w:asciiTheme="majorHAnsi" w:hAnsiTheme="majorHAnsi" w:cs="DejaVuSansCondensed"/>
                <w:bCs/>
                <w:noProof/>
                <w:sz w:val="24"/>
                <w:szCs w:val="24"/>
              </w:rPr>
              <w:t>Formatrice et référente :</w:t>
            </w:r>
            <w:r>
              <w:rPr>
                <w:noProof/>
                <w:webHidden/>
              </w:rPr>
              <w:tab/>
            </w:r>
            <w:r>
              <w:rPr>
                <w:noProof/>
                <w:webHidden/>
              </w:rPr>
              <w:fldChar w:fldCharType="begin"/>
            </w:r>
            <w:r>
              <w:rPr>
                <w:noProof/>
                <w:webHidden/>
              </w:rPr>
              <w:instrText xml:space="preserve"> PAGEREF _Toc72937068 \h </w:instrText>
            </w:r>
            <w:r>
              <w:rPr>
                <w:noProof/>
                <w:webHidden/>
              </w:rPr>
            </w:r>
            <w:r>
              <w:rPr>
                <w:noProof/>
                <w:webHidden/>
              </w:rPr>
              <w:fldChar w:fldCharType="separate"/>
            </w:r>
            <w:r w:rsidR="001F52B3">
              <w:rPr>
                <w:noProof/>
                <w:webHidden/>
              </w:rPr>
              <w:t>6</w:t>
            </w:r>
            <w:r>
              <w:rPr>
                <w:noProof/>
                <w:webHidden/>
              </w:rPr>
              <w:fldChar w:fldCharType="end"/>
            </w:r>
          </w:hyperlink>
        </w:p>
        <w:p w14:paraId="33C8EF0A" w14:textId="407CEAD8" w:rsidR="00987140" w:rsidRDefault="00987140" w:rsidP="003D5274">
          <w:pPr>
            <w:pStyle w:val="TM1"/>
            <w:rPr>
              <w:rFonts w:eastAsiaTheme="minorEastAsia" w:cstheme="minorBidi"/>
              <w:sz w:val="22"/>
              <w:szCs w:val="22"/>
            </w:rPr>
          </w:pPr>
          <w:hyperlink w:anchor="_Toc72937069" w:history="1">
            <w:r w:rsidRPr="003D5274">
              <w:rPr>
                <w:rStyle w:val="Lienhypertexte"/>
                <w:sz w:val="32"/>
                <w:szCs w:val="32"/>
              </w:rPr>
              <w:t>Accessibilité aux personnes en situation de handicap</w:t>
            </w:r>
            <w:r>
              <w:rPr>
                <w:webHidden/>
              </w:rPr>
              <w:tab/>
            </w:r>
            <w:r>
              <w:rPr>
                <w:webHidden/>
              </w:rPr>
              <w:fldChar w:fldCharType="begin"/>
            </w:r>
            <w:r>
              <w:rPr>
                <w:webHidden/>
              </w:rPr>
              <w:instrText xml:space="preserve"> PAGEREF _Toc72937069 \h </w:instrText>
            </w:r>
            <w:r>
              <w:rPr>
                <w:webHidden/>
              </w:rPr>
            </w:r>
            <w:r>
              <w:rPr>
                <w:webHidden/>
              </w:rPr>
              <w:fldChar w:fldCharType="separate"/>
            </w:r>
            <w:r w:rsidR="001F52B3">
              <w:rPr>
                <w:webHidden/>
              </w:rPr>
              <w:t>6</w:t>
            </w:r>
            <w:r>
              <w:rPr>
                <w:webHidden/>
              </w:rPr>
              <w:fldChar w:fldCharType="end"/>
            </w:r>
          </w:hyperlink>
        </w:p>
        <w:p w14:paraId="3E8713BF" w14:textId="1E86DE96" w:rsidR="00987140" w:rsidRDefault="00987140" w:rsidP="003D5274">
          <w:pPr>
            <w:pStyle w:val="TM1"/>
            <w:rPr>
              <w:rFonts w:eastAsiaTheme="minorEastAsia" w:cstheme="minorBidi"/>
              <w:sz w:val="22"/>
              <w:szCs w:val="22"/>
            </w:rPr>
          </w:pPr>
          <w:hyperlink w:anchor="_Toc72937070" w:history="1">
            <w:r w:rsidRPr="003D5274">
              <w:rPr>
                <w:rStyle w:val="Lienhypertexte"/>
                <w:rFonts w:cs="DejaVuSansCondensed-Bold"/>
                <w:sz w:val="32"/>
                <w:szCs w:val="32"/>
              </w:rPr>
              <w:t>Engagement qualité</w:t>
            </w:r>
            <w:r>
              <w:rPr>
                <w:webHidden/>
              </w:rPr>
              <w:tab/>
            </w:r>
            <w:r>
              <w:rPr>
                <w:webHidden/>
              </w:rPr>
              <w:fldChar w:fldCharType="begin"/>
            </w:r>
            <w:r>
              <w:rPr>
                <w:webHidden/>
              </w:rPr>
              <w:instrText xml:space="preserve"> PAGEREF _Toc72937070 \h </w:instrText>
            </w:r>
            <w:r>
              <w:rPr>
                <w:webHidden/>
              </w:rPr>
            </w:r>
            <w:r>
              <w:rPr>
                <w:webHidden/>
              </w:rPr>
              <w:fldChar w:fldCharType="separate"/>
            </w:r>
            <w:r w:rsidR="001F52B3">
              <w:rPr>
                <w:webHidden/>
              </w:rPr>
              <w:t>7</w:t>
            </w:r>
            <w:r>
              <w:rPr>
                <w:webHidden/>
              </w:rPr>
              <w:fldChar w:fldCharType="end"/>
            </w:r>
          </w:hyperlink>
        </w:p>
        <w:p w14:paraId="5F0D5A4E" w14:textId="5BD35E5E" w:rsidR="00987140" w:rsidRDefault="003D5274" w:rsidP="003D5274">
          <w:pPr>
            <w:pStyle w:val="TM3"/>
            <w:rPr>
              <w:rFonts w:eastAsiaTheme="minorEastAsia" w:cstheme="minorBidi"/>
              <w:noProof/>
              <w:sz w:val="22"/>
              <w:szCs w:val="22"/>
            </w:rPr>
          </w:pPr>
          <w:hyperlink w:anchor="_Toc72937071" w:history="1">
            <w:r>
              <w:rPr>
                <w:rStyle w:val="Lienhypertexte"/>
                <w:rFonts w:asciiTheme="majorHAnsi" w:hAnsiTheme="majorHAnsi" w:cs="DejaVuSansCondensed-Bold"/>
                <w:bCs/>
                <w:noProof/>
                <w:sz w:val="24"/>
                <w:szCs w:val="24"/>
              </w:rPr>
              <w:t>Notre d</w:t>
            </w:r>
            <w:r w:rsidR="00987140" w:rsidRPr="003D5274">
              <w:rPr>
                <w:rStyle w:val="Lienhypertexte"/>
                <w:rFonts w:asciiTheme="majorHAnsi" w:hAnsiTheme="majorHAnsi" w:cs="DejaVuSansCondensed-Bold"/>
                <w:bCs/>
                <w:noProof/>
                <w:sz w:val="24"/>
                <w:szCs w:val="24"/>
              </w:rPr>
              <w:t>émarche qualité</w:t>
            </w:r>
            <w:r w:rsidR="00987140">
              <w:rPr>
                <w:noProof/>
                <w:webHidden/>
              </w:rPr>
              <w:tab/>
            </w:r>
            <w:r w:rsidR="00987140">
              <w:rPr>
                <w:noProof/>
                <w:webHidden/>
              </w:rPr>
              <w:fldChar w:fldCharType="begin"/>
            </w:r>
            <w:r w:rsidR="00987140">
              <w:rPr>
                <w:noProof/>
                <w:webHidden/>
              </w:rPr>
              <w:instrText xml:space="preserve"> PAGEREF _Toc72937071 \h </w:instrText>
            </w:r>
            <w:r w:rsidR="00987140">
              <w:rPr>
                <w:noProof/>
                <w:webHidden/>
              </w:rPr>
            </w:r>
            <w:r w:rsidR="00987140">
              <w:rPr>
                <w:noProof/>
                <w:webHidden/>
              </w:rPr>
              <w:fldChar w:fldCharType="separate"/>
            </w:r>
            <w:r w:rsidR="001F52B3">
              <w:rPr>
                <w:noProof/>
                <w:webHidden/>
              </w:rPr>
              <w:t>7</w:t>
            </w:r>
            <w:r w:rsidR="00987140">
              <w:rPr>
                <w:noProof/>
                <w:webHidden/>
              </w:rPr>
              <w:fldChar w:fldCharType="end"/>
            </w:r>
          </w:hyperlink>
        </w:p>
        <w:p w14:paraId="1E4E4CF6" w14:textId="3CBEC657" w:rsidR="00987140" w:rsidRDefault="00987140" w:rsidP="003D5274">
          <w:pPr>
            <w:pStyle w:val="TM1"/>
            <w:rPr>
              <w:rFonts w:eastAsiaTheme="minorEastAsia" w:cstheme="minorBidi"/>
              <w:sz w:val="22"/>
              <w:szCs w:val="22"/>
            </w:rPr>
          </w:pPr>
          <w:hyperlink w:anchor="_Toc72937072" w:history="1">
            <w:r w:rsidRPr="003D5274">
              <w:rPr>
                <w:rStyle w:val="Lienhypertexte"/>
                <w:sz w:val="32"/>
                <w:szCs w:val="32"/>
              </w:rPr>
              <w:t>Règlement intérieur</w:t>
            </w:r>
            <w:r>
              <w:rPr>
                <w:webHidden/>
              </w:rPr>
              <w:tab/>
            </w:r>
            <w:r>
              <w:rPr>
                <w:webHidden/>
              </w:rPr>
              <w:fldChar w:fldCharType="begin"/>
            </w:r>
            <w:r>
              <w:rPr>
                <w:webHidden/>
              </w:rPr>
              <w:instrText xml:space="preserve"> PAGEREF _Toc72937072 \h </w:instrText>
            </w:r>
            <w:r>
              <w:rPr>
                <w:webHidden/>
              </w:rPr>
            </w:r>
            <w:r>
              <w:rPr>
                <w:webHidden/>
              </w:rPr>
              <w:fldChar w:fldCharType="separate"/>
            </w:r>
            <w:r w:rsidR="001F52B3">
              <w:rPr>
                <w:webHidden/>
              </w:rPr>
              <w:t>8</w:t>
            </w:r>
            <w:r>
              <w:rPr>
                <w:webHidden/>
              </w:rPr>
              <w:fldChar w:fldCharType="end"/>
            </w:r>
          </w:hyperlink>
        </w:p>
        <w:p w14:paraId="3CEB3F0D" w14:textId="77777777" w:rsidR="0001323B" w:rsidRDefault="00350AB2">
          <w:pPr>
            <w:rPr>
              <w:b/>
              <w:bCs/>
            </w:rPr>
          </w:pPr>
          <w:r>
            <w:rPr>
              <w:b/>
              <w:bCs/>
            </w:rPr>
            <w:fldChar w:fldCharType="end"/>
          </w:r>
        </w:p>
      </w:sdtContent>
    </w:sdt>
    <w:p w14:paraId="27DEACB7" w14:textId="77777777" w:rsidR="00CF2145" w:rsidRPr="0001323B" w:rsidRDefault="002E6BEF">
      <w:r w:rsidRPr="00D5572F">
        <w:rPr>
          <w:b/>
          <w:color w:val="660033"/>
          <w:sz w:val="24"/>
          <w:szCs w:val="24"/>
        </w:rPr>
        <w:br w:type="page"/>
      </w:r>
    </w:p>
    <w:p w14:paraId="2494BDE7" w14:textId="094D248B" w:rsidR="00CF2145" w:rsidRDefault="00D6696C">
      <w:pPr>
        <w:pStyle w:val="Titre1"/>
        <w:jc w:val="center"/>
        <w:rPr>
          <w:rFonts w:ascii="Calibri" w:eastAsia="Calibri" w:hAnsi="Calibri" w:cs="Calibri"/>
          <w:color w:val="660033"/>
          <w:sz w:val="28"/>
          <w:szCs w:val="28"/>
        </w:rPr>
      </w:pPr>
      <w:bookmarkStart w:id="1" w:name="_Toc71836888"/>
      <w:bookmarkStart w:id="2" w:name="_Toc72933247"/>
      <w:bookmarkStart w:id="3" w:name="_Toc72933602"/>
      <w:bookmarkStart w:id="4" w:name="_Toc72933695"/>
      <w:bookmarkStart w:id="5" w:name="_Toc72933786"/>
      <w:bookmarkStart w:id="6" w:name="_Toc72933841"/>
      <w:bookmarkStart w:id="7" w:name="_Toc72935608"/>
      <w:bookmarkStart w:id="8" w:name="_Toc72937057"/>
      <w:r>
        <w:rPr>
          <w:rFonts w:ascii="Calibri" w:eastAsia="Calibri" w:hAnsi="Calibri" w:cs="Calibri"/>
          <w:color w:val="660033"/>
          <w:sz w:val="28"/>
          <w:szCs w:val="28"/>
        </w:rPr>
        <w:lastRenderedPageBreak/>
        <w:t>Informations pratiques</w:t>
      </w:r>
      <w:bookmarkEnd w:id="1"/>
      <w:bookmarkEnd w:id="2"/>
      <w:bookmarkEnd w:id="3"/>
      <w:bookmarkEnd w:id="4"/>
      <w:bookmarkEnd w:id="5"/>
      <w:bookmarkEnd w:id="6"/>
      <w:bookmarkEnd w:id="7"/>
      <w:bookmarkEnd w:id="8"/>
      <w:r>
        <w:rPr>
          <w:rFonts w:ascii="Calibri" w:eastAsia="Calibri" w:hAnsi="Calibri" w:cs="Calibri"/>
          <w:color w:val="660033"/>
          <w:sz w:val="28"/>
          <w:szCs w:val="28"/>
        </w:rPr>
        <w:t xml:space="preserve"> </w:t>
      </w:r>
    </w:p>
    <w:p w14:paraId="7945FD17" w14:textId="3FEF3CA6" w:rsidR="00CF2145" w:rsidRDefault="00CF2145">
      <w:pPr>
        <w:pStyle w:val="Titre2"/>
        <w:rPr>
          <w:b/>
          <w:color w:val="000000"/>
          <w:sz w:val="28"/>
          <w:szCs w:val="28"/>
          <w:highlight w:val="white"/>
          <w:u w:val="single"/>
        </w:rPr>
      </w:pPr>
    </w:p>
    <w:p w14:paraId="0D0B41B6" w14:textId="48C6CE0C" w:rsidR="00CF2145" w:rsidRDefault="004C100C" w:rsidP="00350AB2">
      <w:pPr>
        <w:pStyle w:val="Titre3"/>
        <w:rPr>
          <w:b w:val="0"/>
          <w:color w:val="000000"/>
          <w:highlight w:val="white"/>
          <w:u w:val="single"/>
        </w:rPr>
      </w:pPr>
      <w:bookmarkStart w:id="9" w:name="_Toc71836890"/>
      <w:bookmarkStart w:id="10" w:name="_Toc72933249"/>
      <w:bookmarkStart w:id="11" w:name="_Toc72933604"/>
      <w:bookmarkStart w:id="12" w:name="_Toc72933697"/>
      <w:bookmarkStart w:id="13" w:name="_Toc72933788"/>
      <w:bookmarkStart w:id="14" w:name="_Toc72933843"/>
      <w:bookmarkStart w:id="15" w:name="_Toc72935610"/>
      <w:bookmarkStart w:id="16" w:name="_Toc72937059"/>
      <w:r>
        <w:rPr>
          <w:noProof/>
        </w:rPr>
        <w:drawing>
          <wp:anchor distT="0" distB="0" distL="114300" distR="114300" simplePos="0" relativeHeight="251682816" behindDoc="0" locked="0" layoutInCell="1" allowOverlap="1" wp14:anchorId="41C73617" wp14:editId="5D8151FB">
            <wp:simplePos x="0" y="0"/>
            <wp:positionH relativeFrom="column">
              <wp:posOffset>4538345</wp:posOffset>
            </wp:positionH>
            <wp:positionV relativeFrom="paragraph">
              <wp:posOffset>251460</wp:posOffset>
            </wp:positionV>
            <wp:extent cx="1218565" cy="1827779"/>
            <wp:effectExtent l="0" t="0" r="635" b="1270"/>
            <wp:wrapNone/>
            <wp:docPr id="172592068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20361" cy="183047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E6BEF">
        <w:rPr>
          <w:color w:val="000000"/>
          <w:highlight w:val="white"/>
          <w:u w:val="single"/>
        </w:rPr>
        <w:t>Coordonnées </w:t>
      </w:r>
      <w:r w:rsidR="002242D4">
        <w:rPr>
          <w:color w:val="000000"/>
          <w:highlight w:val="white"/>
          <w:u w:val="single"/>
        </w:rPr>
        <w:t>du bureau</w:t>
      </w:r>
      <w:r w:rsidR="002952AC">
        <w:rPr>
          <w:color w:val="000000"/>
          <w:highlight w:val="white"/>
          <w:u w:val="single"/>
        </w:rPr>
        <w:t xml:space="preserve"> </w:t>
      </w:r>
      <w:r w:rsidR="002E6BEF">
        <w:rPr>
          <w:color w:val="000000"/>
          <w:highlight w:val="white"/>
          <w:u w:val="single"/>
        </w:rPr>
        <w:t>:</w:t>
      </w:r>
      <w:bookmarkEnd w:id="9"/>
      <w:bookmarkEnd w:id="10"/>
      <w:bookmarkEnd w:id="11"/>
      <w:bookmarkEnd w:id="12"/>
      <w:bookmarkEnd w:id="13"/>
      <w:bookmarkEnd w:id="14"/>
      <w:bookmarkEnd w:id="15"/>
      <w:bookmarkEnd w:id="16"/>
    </w:p>
    <w:p w14:paraId="03E49B64" w14:textId="048FF1E8" w:rsidR="00CF2145" w:rsidRPr="002952AC" w:rsidRDefault="00540FED" w:rsidP="00615C0E">
      <w:pPr>
        <w:spacing w:after="0" w:line="360" w:lineRule="auto"/>
        <w:ind w:left="-567"/>
        <w:rPr>
          <w:b/>
          <w:color w:val="660033"/>
          <w:sz w:val="24"/>
          <w:szCs w:val="24"/>
        </w:rPr>
      </w:pPr>
      <w:r w:rsidRPr="002952AC">
        <w:rPr>
          <w:b/>
          <w:color w:val="660033"/>
          <w:sz w:val="24"/>
          <w:szCs w:val="24"/>
        </w:rPr>
        <w:t xml:space="preserve">Kocsi-Accompagnement – Nathalie Faivre </w:t>
      </w:r>
    </w:p>
    <w:p w14:paraId="742A0E9C" w14:textId="76F548DC" w:rsidR="00CF2145" w:rsidRDefault="002242D4" w:rsidP="00615C0E">
      <w:pPr>
        <w:pBdr>
          <w:top w:val="nil"/>
          <w:left w:val="nil"/>
          <w:bottom w:val="nil"/>
          <w:right w:val="nil"/>
          <w:between w:val="nil"/>
        </w:pBdr>
        <w:shd w:val="clear" w:color="auto" w:fill="FFFFFF"/>
        <w:spacing w:after="0" w:line="240" w:lineRule="auto"/>
        <w:ind w:left="-567"/>
      </w:pPr>
      <w:r>
        <w:t>15</w:t>
      </w:r>
      <w:r w:rsidR="00BC3736">
        <w:t xml:space="preserve"> R</w:t>
      </w:r>
      <w:r w:rsidR="00540FED">
        <w:t>oute de Villeneuve</w:t>
      </w:r>
    </w:p>
    <w:p w14:paraId="0C7F7B39" w14:textId="00E5E429" w:rsidR="00CF2145" w:rsidRPr="002952AC" w:rsidRDefault="00540FED" w:rsidP="00615C0E">
      <w:pPr>
        <w:pBdr>
          <w:top w:val="nil"/>
          <w:left w:val="nil"/>
          <w:bottom w:val="nil"/>
          <w:right w:val="nil"/>
          <w:between w:val="nil"/>
        </w:pBdr>
        <w:shd w:val="clear" w:color="auto" w:fill="FFFFFF"/>
        <w:spacing w:after="0" w:line="240" w:lineRule="auto"/>
        <w:ind w:left="-567"/>
      </w:pPr>
      <w:r>
        <w:t xml:space="preserve">39 600 </w:t>
      </w:r>
      <w:r w:rsidR="002242D4">
        <w:t xml:space="preserve">Arbois </w:t>
      </w:r>
      <w:r>
        <w:t xml:space="preserve"> </w:t>
      </w:r>
    </w:p>
    <w:p w14:paraId="11A6F9A0" w14:textId="34D48F1B" w:rsidR="00CF2145" w:rsidRDefault="00540FED" w:rsidP="00615C0E">
      <w:pPr>
        <w:pBdr>
          <w:top w:val="nil"/>
          <w:left w:val="nil"/>
          <w:bottom w:val="nil"/>
          <w:right w:val="nil"/>
          <w:between w:val="nil"/>
        </w:pBdr>
        <w:shd w:val="clear" w:color="auto" w:fill="FFFFFF"/>
        <w:spacing w:after="0" w:line="240" w:lineRule="auto"/>
        <w:ind w:left="-567"/>
        <w:rPr>
          <w:color w:val="000000"/>
          <w:sz w:val="24"/>
          <w:szCs w:val="24"/>
        </w:rPr>
      </w:pPr>
      <w:r>
        <w:rPr>
          <w:color w:val="000000"/>
          <w:sz w:val="24"/>
          <w:szCs w:val="24"/>
        </w:rPr>
        <w:t xml:space="preserve">Tel : 06 84 23 78 36 </w:t>
      </w:r>
    </w:p>
    <w:p w14:paraId="4DC32047" w14:textId="5395F630" w:rsidR="00CF2145" w:rsidRDefault="00540FED" w:rsidP="00615C0E">
      <w:pPr>
        <w:pBdr>
          <w:top w:val="nil"/>
          <w:left w:val="nil"/>
          <w:bottom w:val="nil"/>
          <w:right w:val="nil"/>
          <w:between w:val="nil"/>
        </w:pBdr>
        <w:shd w:val="clear" w:color="auto" w:fill="FFFFFF"/>
        <w:spacing w:after="0" w:line="240" w:lineRule="auto"/>
        <w:ind w:left="-567"/>
        <w:rPr>
          <w:color w:val="0000FF"/>
          <w:sz w:val="24"/>
          <w:szCs w:val="24"/>
          <w:u w:val="single"/>
        </w:rPr>
      </w:pPr>
      <w:r>
        <w:rPr>
          <w:color w:val="000000"/>
          <w:sz w:val="24"/>
          <w:szCs w:val="24"/>
        </w:rPr>
        <w:t xml:space="preserve">Mail : </w:t>
      </w:r>
      <w:r w:rsidR="002952AC" w:rsidRPr="00894A81">
        <w:rPr>
          <w:sz w:val="24"/>
          <w:szCs w:val="24"/>
        </w:rPr>
        <w:t>nathalie</w:t>
      </w:r>
      <w:r w:rsidR="00894A81">
        <w:rPr>
          <w:sz w:val="24"/>
          <w:szCs w:val="24"/>
        </w:rPr>
        <w:t>@kocsi.fr</w:t>
      </w:r>
    </w:p>
    <w:p w14:paraId="51BA23A0" w14:textId="39980216" w:rsidR="002952AC" w:rsidRDefault="002952AC" w:rsidP="00615C0E">
      <w:pPr>
        <w:pBdr>
          <w:top w:val="nil"/>
          <w:left w:val="nil"/>
          <w:bottom w:val="nil"/>
          <w:right w:val="nil"/>
          <w:between w:val="nil"/>
        </w:pBdr>
        <w:shd w:val="clear" w:color="auto" w:fill="FFFFFF"/>
        <w:spacing w:after="0" w:line="240" w:lineRule="auto"/>
        <w:ind w:left="-567"/>
        <w:rPr>
          <w:color w:val="000000"/>
          <w:sz w:val="24"/>
          <w:szCs w:val="24"/>
        </w:rPr>
      </w:pPr>
    </w:p>
    <w:p w14:paraId="6CF5972D" w14:textId="395AF4A5" w:rsidR="00CF2145" w:rsidRPr="00ED47C5" w:rsidRDefault="002952AC" w:rsidP="00ED47C5">
      <w:pPr>
        <w:pBdr>
          <w:top w:val="nil"/>
          <w:left w:val="nil"/>
          <w:bottom w:val="nil"/>
          <w:right w:val="nil"/>
          <w:between w:val="nil"/>
        </w:pBdr>
        <w:shd w:val="clear" w:color="auto" w:fill="FFFFFF"/>
        <w:spacing w:after="0" w:line="276" w:lineRule="auto"/>
        <w:ind w:left="-567"/>
        <w:rPr>
          <w:b/>
          <w:color w:val="FF0000"/>
          <w:sz w:val="24"/>
          <w:szCs w:val="24"/>
        </w:rPr>
      </w:pPr>
      <w:r w:rsidRPr="002952AC">
        <w:rPr>
          <w:b/>
          <w:color w:val="FF0000"/>
          <w:sz w:val="24"/>
          <w:szCs w:val="24"/>
        </w:rPr>
        <w:t>Accueil du pub</w:t>
      </w:r>
      <w:r w:rsidR="00ED47C5">
        <w:rPr>
          <w:b/>
          <w:color w:val="FF0000"/>
          <w:sz w:val="24"/>
          <w:szCs w:val="24"/>
        </w:rPr>
        <w:t xml:space="preserve">lic uniquement sur rendez-vous </w:t>
      </w:r>
    </w:p>
    <w:p w14:paraId="24B58253" w14:textId="18504B9E" w:rsidR="002952AC" w:rsidRPr="002952AC" w:rsidRDefault="002952AC" w:rsidP="00987140">
      <w:pPr>
        <w:pStyle w:val="Titre3"/>
        <w:rPr>
          <w:b w:val="0"/>
          <w:color w:val="000000"/>
          <w:u w:val="single"/>
        </w:rPr>
      </w:pPr>
      <w:bookmarkStart w:id="17" w:name="_Toc72937060"/>
      <w:r w:rsidRPr="002952AC">
        <w:rPr>
          <w:color w:val="000000"/>
          <w:u w:val="single"/>
        </w:rPr>
        <w:t>Informations légales :</w:t>
      </w:r>
      <w:bookmarkEnd w:id="17"/>
      <w:r w:rsidRPr="002952AC">
        <w:rPr>
          <w:color w:val="000000"/>
          <w:u w:val="single"/>
        </w:rPr>
        <w:t xml:space="preserve"> </w:t>
      </w:r>
    </w:p>
    <w:p w14:paraId="6255700F" w14:textId="2077B21F" w:rsidR="002952AC" w:rsidRPr="00ED47C5" w:rsidRDefault="002952AC" w:rsidP="00615C0E">
      <w:pPr>
        <w:pBdr>
          <w:top w:val="nil"/>
          <w:left w:val="nil"/>
          <w:bottom w:val="nil"/>
          <w:right w:val="nil"/>
          <w:between w:val="nil"/>
        </w:pBdr>
        <w:shd w:val="clear" w:color="auto" w:fill="FFFFFF"/>
        <w:spacing w:after="0" w:line="276" w:lineRule="auto"/>
        <w:ind w:left="-567"/>
        <w:rPr>
          <w:color w:val="000000"/>
        </w:rPr>
      </w:pPr>
      <w:r w:rsidRPr="00ED47C5">
        <w:rPr>
          <w:color w:val="000000"/>
        </w:rPr>
        <w:t xml:space="preserve">Numéro de SIRET : 840 030 027 000 14 </w:t>
      </w:r>
    </w:p>
    <w:p w14:paraId="02B8DB5A" w14:textId="2DD499A8" w:rsidR="002952AC" w:rsidRPr="00ED47C5" w:rsidRDefault="002952AC" w:rsidP="00615C0E">
      <w:pPr>
        <w:pBdr>
          <w:top w:val="nil"/>
          <w:left w:val="nil"/>
          <w:bottom w:val="nil"/>
          <w:right w:val="nil"/>
          <w:between w:val="nil"/>
        </w:pBdr>
        <w:shd w:val="clear" w:color="auto" w:fill="FFFFFF"/>
        <w:spacing w:after="0" w:line="276" w:lineRule="auto"/>
        <w:ind w:left="-567"/>
        <w:rPr>
          <w:color w:val="000000"/>
        </w:rPr>
      </w:pPr>
      <w:r w:rsidRPr="00ED47C5">
        <w:rPr>
          <w:color w:val="000000"/>
        </w:rPr>
        <w:t>Numéro de déclaration d’activité : 27390123239 auprès du Préfet de Bourgogne Franche-Comté</w:t>
      </w:r>
    </w:p>
    <w:p w14:paraId="5605E9A0" w14:textId="2390A5D4" w:rsidR="00AD68EA" w:rsidRPr="00AD68EA" w:rsidRDefault="00AD68EA" w:rsidP="001E1AD6">
      <w:pPr>
        <w:pStyle w:val="Titre3"/>
      </w:pPr>
      <w:bookmarkStart w:id="18" w:name="_Toc72937061"/>
      <w:r>
        <w:rPr>
          <w:u w:val="single"/>
        </w:rPr>
        <w:t>Lieu des bureaux et salle de formation</w:t>
      </w:r>
      <w:r w:rsidR="00F35AAD" w:rsidRPr="00F35AAD">
        <w:rPr>
          <w:u w:val="single"/>
        </w:rPr>
        <w:t> </w:t>
      </w:r>
      <w:r w:rsidR="00F35AAD" w:rsidRPr="00F35AAD">
        <w:t>:</w:t>
      </w:r>
      <w:bookmarkEnd w:id="18"/>
      <w:r w:rsidR="00F35AAD" w:rsidRPr="00F35AAD">
        <w:t xml:space="preserve"> </w:t>
      </w:r>
    </w:p>
    <w:p w14:paraId="3BE091E8" w14:textId="448AB2AA" w:rsidR="00392F59" w:rsidRDefault="00392F59" w:rsidP="00392F59">
      <w:pPr>
        <w:spacing w:after="0"/>
        <w:ind w:left="-567"/>
      </w:pPr>
      <w:r>
        <w:t xml:space="preserve">15 Route de Villeneuve </w:t>
      </w:r>
      <w:r w:rsidR="001E1AD6">
        <w:t xml:space="preserve">- </w:t>
      </w:r>
      <w:r>
        <w:t xml:space="preserve">ZI Etole </w:t>
      </w:r>
      <w:r w:rsidR="001E1AD6">
        <w:t xml:space="preserve">- </w:t>
      </w:r>
      <w:r>
        <w:t xml:space="preserve">39 600 Arbois </w:t>
      </w:r>
    </w:p>
    <w:p w14:paraId="314A4653" w14:textId="3DCEFCD8" w:rsidR="00F35AAD" w:rsidRDefault="00AD68EA" w:rsidP="00392F59">
      <w:pPr>
        <w:spacing w:after="0"/>
        <w:ind w:left="-567"/>
      </w:pPr>
      <w:r>
        <w:t>E</w:t>
      </w:r>
      <w:r w:rsidR="008C5D17" w:rsidRPr="00ED47C5">
        <w:t>n inter (hors lieu de travail)</w:t>
      </w:r>
      <w:r w:rsidR="00392F59">
        <w:t xml:space="preserve"> et les bilans de compétences </w:t>
      </w:r>
    </w:p>
    <w:p w14:paraId="0978BE37" w14:textId="1EE67170" w:rsidR="00AD68EA" w:rsidRPr="00ED47C5" w:rsidRDefault="00AD68EA" w:rsidP="00392F59">
      <w:pPr>
        <w:spacing w:after="0"/>
        <w:ind w:left="-567"/>
      </w:pPr>
    </w:p>
    <w:p w14:paraId="7825F235" w14:textId="0D9063E3" w:rsidR="0093587F" w:rsidRDefault="006E6C57" w:rsidP="00615C0E">
      <w:pPr>
        <w:ind w:left="-567"/>
      </w:pPr>
      <w:r>
        <w:rPr>
          <w:rFonts w:asciiTheme="majorHAnsi" w:eastAsia="Helvetica Neue" w:hAnsiTheme="majorHAnsi" w:cs="Helvetica Neue"/>
          <w:noProof/>
          <w:sz w:val="24"/>
          <w:szCs w:val="24"/>
        </w:rPr>
        <w:drawing>
          <wp:anchor distT="0" distB="0" distL="114300" distR="114300" simplePos="0" relativeHeight="251675648" behindDoc="1" locked="0" layoutInCell="1" allowOverlap="1" wp14:anchorId="150A3A1E" wp14:editId="04E25B15">
            <wp:simplePos x="0" y="0"/>
            <wp:positionH relativeFrom="column">
              <wp:posOffset>-347015</wp:posOffset>
            </wp:positionH>
            <wp:positionV relativeFrom="paragraph">
              <wp:posOffset>268605</wp:posOffset>
            </wp:positionV>
            <wp:extent cx="220345" cy="220345"/>
            <wp:effectExtent l="0" t="0" r="8255" b="825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andicapped.svg.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20345" cy="220345"/>
                    </a:xfrm>
                    <a:prstGeom prst="rect">
                      <a:avLst/>
                    </a:prstGeom>
                  </pic:spPr>
                </pic:pic>
              </a:graphicData>
            </a:graphic>
            <wp14:sizeRelH relativeFrom="page">
              <wp14:pctWidth>0</wp14:pctWidth>
            </wp14:sizeRelH>
            <wp14:sizeRelV relativeFrom="page">
              <wp14:pctHeight>0</wp14:pctHeight>
            </wp14:sizeRelV>
          </wp:anchor>
        </w:drawing>
      </w:r>
      <w:r w:rsidR="00F35AAD" w:rsidRPr="00F35AAD">
        <w:rPr>
          <w:b/>
        </w:rPr>
        <w:t xml:space="preserve">Parking : </w:t>
      </w:r>
      <w:r w:rsidR="0093587F">
        <w:t xml:space="preserve">gratuit </w:t>
      </w:r>
    </w:p>
    <w:p w14:paraId="62C9DE3A" w14:textId="565EEB0C" w:rsidR="00AD68EA" w:rsidRDefault="00F35AAD" w:rsidP="00615C0E">
      <w:pPr>
        <w:ind w:left="-567"/>
      </w:pPr>
      <w:r>
        <w:t xml:space="preserve"> </w:t>
      </w:r>
      <w:r w:rsidR="00A96EF0">
        <w:t xml:space="preserve">        </w:t>
      </w:r>
      <w:r w:rsidR="0093587F">
        <w:t>A</w:t>
      </w:r>
      <w:r w:rsidRPr="00F35AAD">
        <w:t>ccessible aux personnes en situation</w:t>
      </w:r>
      <w:r>
        <w:t xml:space="preserve"> d</w:t>
      </w:r>
      <w:r w:rsidRPr="00F35AAD">
        <w:t>e handicap</w:t>
      </w:r>
    </w:p>
    <w:p w14:paraId="755F4463" w14:textId="6822B29E" w:rsidR="00F35AAD" w:rsidRPr="00F35AAD" w:rsidRDefault="00AD68EA" w:rsidP="00615C0E">
      <w:pPr>
        <w:ind w:left="-567"/>
      </w:pPr>
      <w:r>
        <w:t xml:space="preserve"> (Nous consulter en amont pour vérifier votre accessibilité et prévoir un lieu adapté à votre besoin si nécessaire) </w:t>
      </w:r>
    </w:p>
    <w:p w14:paraId="62CF8AB1" w14:textId="5F63A5E1" w:rsidR="00540FED" w:rsidRPr="00F35AAD" w:rsidRDefault="005056C6" w:rsidP="00615C0E">
      <w:pPr>
        <w:ind w:left="-567"/>
        <w:rPr>
          <w:b/>
          <w:color w:val="FF6600"/>
          <w:sz w:val="28"/>
          <w:szCs w:val="28"/>
        </w:rPr>
      </w:pPr>
      <w:r>
        <w:rPr>
          <w:noProof/>
        </w:rPr>
        <w:drawing>
          <wp:anchor distT="0" distB="0" distL="114300" distR="114300" simplePos="0" relativeHeight="251681792" behindDoc="1" locked="0" layoutInCell="1" allowOverlap="1" wp14:anchorId="7DD0B8DD" wp14:editId="0CDF8055">
            <wp:simplePos x="0" y="0"/>
            <wp:positionH relativeFrom="column">
              <wp:posOffset>899795</wp:posOffset>
            </wp:positionH>
            <wp:positionV relativeFrom="paragraph">
              <wp:posOffset>286380</wp:posOffset>
            </wp:positionV>
            <wp:extent cx="4086225" cy="2657344"/>
            <wp:effectExtent l="0" t="0" r="0" b="0"/>
            <wp:wrapNone/>
            <wp:docPr id="198070698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13291"/>
                    <a:stretch/>
                  </pic:blipFill>
                  <pic:spPr bwMode="auto">
                    <a:xfrm>
                      <a:off x="0" y="0"/>
                      <a:ext cx="4086225" cy="265734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40FED" w:rsidRPr="00540FED">
        <w:rPr>
          <w:b/>
        </w:rPr>
        <w:t xml:space="preserve">Train : </w:t>
      </w:r>
      <w:r w:rsidR="00392F59">
        <w:t>Gare Arbois</w:t>
      </w:r>
      <w:r w:rsidR="00AD68EA">
        <w:t xml:space="preserve"> </w:t>
      </w:r>
      <w:r w:rsidR="002952AC">
        <w:tab/>
      </w:r>
    </w:p>
    <w:p w14:paraId="4F088489" w14:textId="41F14151" w:rsidR="00F35AAD" w:rsidRDefault="00F35AAD" w:rsidP="00ED47C5">
      <w:pPr>
        <w:spacing w:after="0"/>
      </w:pPr>
    </w:p>
    <w:p w14:paraId="41408BA4" w14:textId="701D9B16" w:rsidR="0016481D" w:rsidRPr="00E632B9" w:rsidRDefault="002E6BEF" w:rsidP="00E632B9">
      <w:pPr>
        <w:spacing w:after="0"/>
        <w:rPr>
          <w:b/>
          <w:sz w:val="28"/>
          <w:szCs w:val="28"/>
          <w:u w:val="single"/>
        </w:rPr>
      </w:pPr>
      <w:r w:rsidRPr="00F35AAD">
        <w:rPr>
          <w:b/>
          <w:color w:val="FF6600"/>
          <w:sz w:val="28"/>
          <w:szCs w:val="28"/>
          <w:u w:val="single"/>
        </w:rPr>
        <w:br w:type="page"/>
      </w:r>
    </w:p>
    <w:p w14:paraId="6439ECCA" w14:textId="77777777" w:rsidR="00413703" w:rsidRDefault="00413703" w:rsidP="00526585">
      <w:pPr>
        <w:pStyle w:val="Titre1"/>
        <w:jc w:val="center"/>
        <w:rPr>
          <w:rFonts w:asciiTheme="majorHAnsi" w:hAnsiTheme="majorHAnsi" w:cs="DejaVuSansCondensed"/>
          <w:b w:val="0"/>
          <w:bCs/>
          <w:color w:val="660033"/>
          <w:sz w:val="28"/>
          <w:szCs w:val="28"/>
        </w:rPr>
      </w:pPr>
      <w:bookmarkStart w:id="19" w:name="_Toc72937063"/>
      <w:r>
        <w:rPr>
          <w:rFonts w:asciiTheme="majorHAnsi" w:hAnsiTheme="majorHAnsi" w:cs="DejaVuSansCondensed"/>
          <w:bCs/>
          <w:color w:val="660033"/>
          <w:sz w:val="28"/>
          <w:szCs w:val="28"/>
        </w:rPr>
        <w:lastRenderedPageBreak/>
        <w:t>Inform</w:t>
      </w:r>
      <w:r w:rsidR="00D5572F">
        <w:rPr>
          <w:rFonts w:asciiTheme="majorHAnsi" w:hAnsiTheme="majorHAnsi" w:cs="DejaVuSansCondensed"/>
          <w:bCs/>
          <w:color w:val="660033"/>
          <w:sz w:val="28"/>
          <w:szCs w:val="28"/>
        </w:rPr>
        <w:t>ation pratique sur le déroulement</w:t>
      </w:r>
      <w:bookmarkEnd w:id="19"/>
    </w:p>
    <w:p w14:paraId="1D3DF5E6" w14:textId="77777777" w:rsidR="00413703" w:rsidRDefault="00413703" w:rsidP="000C2F7F">
      <w:pPr>
        <w:autoSpaceDE w:val="0"/>
        <w:autoSpaceDN w:val="0"/>
        <w:adjustRightInd w:val="0"/>
        <w:spacing w:after="0" w:line="240" w:lineRule="auto"/>
        <w:jc w:val="center"/>
        <w:rPr>
          <w:rFonts w:asciiTheme="majorHAnsi" w:hAnsiTheme="majorHAnsi" w:cs="DejaVuSansCondensed"/>
          <w:b/>
          <w:bCs/>
          <w:color w:val="660033"/>
          <w:sz w:val="28"/>
          <w:szCs w:val="28"/>
        </w:rPr>
      </w:pPr>
    </w:p>
    <w:p w14:paraId="6D0F3D56" w14:textId="77777777" w:rsidR="00413703" w:rsidRDefault="00413703" w:rsidP="00E632B9">
      <w:pPr>
        <w:autoSpaceDE w:val="0"/>
        <w:autoSpaceDN w:val="0"/>
        <w:adjustRightInd w:val="0"/>
        <w:spacing w:after="0" w:line="240" w:lineRule="auto"/>
        <w:jc w:val="both"/>
        <w:rPr>
          <w:rFonts w:asciiTheme="majorHAnsi" w:hAnsiTheme="majorHAnsi" w:cs="DejaVuSansCondensed"/>
          <w:b/>
          <w:bCs/>
          <w:color w:val="660033"/>
          <w:sz w:val="28"/>
          <w:szCs w:val="28"/>
        </w:rPr>
      </w:pPr>
    </w:p>
    <w:p w14:paraId="7CB102B3" w14:textId="1B05CE17" w:rsidR="00413703" w:rsidRPr="00413703" w:rsidRDefault="00413703" w:rsidP="00E632B9">
      <w:pPr>
        <w:autoSpaceDE w:val="0"/>
        <w:autoSpaceDN w:val="0"/>
        <w:adjustRightInd w:val="0"/>
        <w:spacing w:after="0" w:line="240" w:lineRule="auto"/>
        <w:jc w:val="both"/>
        <w:rPr>
          <w:rFonts w:asciiTheme="majorHAnsi" w:hAnsiTheme="majorHAnsi" w:cs="DejaVuSansCondensed"/>
          <w:bCs/>
          <w:sz w:val="24"/>
          <w:szCs w:val="24"/>
        </w:rPr>
      </w:pPr>
      <w:r w:rsidRPr="00413703">
        <w:rPr>
          <w:rFonts w:asciiTheme="majorHAnsi" w:hAnsiTheme="majorHAnsi" w:cs="DejaVuSansCondensed"/>
          <w:bCs/>
          <w:sz w:val="24"/>
          <w:szCs w:val="24"/>
        </w:rPr>
        <w:t>Pendant toute la durée de la formation, les</w:t>
      </w:r>
      <w:r>
        <w:rPr>
          <w:rFonts w:asciiTheme="majorHAnsi" w:hAnsiTheme="majorHAnsi" w:cs="DejaVuSansCondensed"/>
          <w:bCs/>
          <w:sz w:val="24"/>
          <w:szCs w:val="24"/>
        </w:rPr>
        <w:t xml:space="preserve"> horaires à respecter sont ce</w:t>
      </w:r>
      <w:r w:rsidR="00E632B9">
        <w:rPr>
          <w:rFonts w:asciiTheme="majorHAnsi" w:hAnsiTheme="majorHAnsi" w:cs="DejaVuSansCondensed"/>
          <w:bCs/>
          <w:sz w:val="24"/>
          <w:szCs w:val="24"/>
        </w:rPr>
        <w:t>ux</w:t>
      </w:r>
      <w:r>
        <w:rPr>
          <w:rFonts w:asciiTheme="majorHAnsi" w:hAnsiTheme="majorHAnsi" w:cs="DejaVuSansCondensed"/>
          <w:bCs/>
          <w:sz w:val="24"/>
          <w:szCs w:val="24"/>
        </w:rPr>
        <w:t xml:space="preserve"> </w:t>
      </w:r>
      <w:r w:rsidRPr="00413703">
        <w:rPr>
          <w:rFonts w:asciiTheme="majorHAnsi" w:hAnsiTheme="majorHAnsi" w:cs="DejaVuSansCondensed"/>
          <w:bCs/>
          <w:sz w:val="24"/>
          <w:szCs w:val="24"/>
        </w:rPr>
        <w:t>indiqué</w:t>
      </w:r>
      <w:r w:rsidR="00E0570B">
        <w:rPr>
          <w:rFonts w:asciiTheme="majorHAnsi" w:hAnsiTheme="majorHAnsi" w:cs="DejaVuSansCondensed"/>
          <w:bCs/>
          <w:sz w:val="24"/>
          <w:szCs w:val="24"/>
        </w:rPr>
        <w:t>s sur le programme</w:t>
      </w:r>
      <w:r w:rsidRPr="00413703">
        <w:rPr>
          <w:rFonts w:asciiTheme="majorHAnsi" w:hAnsiTheme="majorHAnsi" w:cs="DejaVuSansCondensed"/>
          <w:bCs/>
          <w:sz w:val="24"/>
          <w:szCs w:val="24"/>
        </w:rPr>
        <w:t xml:space="preserve"> et expressément notifiés avant le début du stage</w:t>
      </w:r>
      <w:r w:rsidR="00E0570B">
        <w:rPr>
          <w:rFonts w:asciiTheme="majorHAnsi" w:hAnsiTheme="majorHAnsi" w:cs="DejaVuSansCondensed"/>
          <w:bCs/>
          <w:sz w:val="24"/>
          <w:szCs w:val="24"/>
        </w:rPr>
        <w:t>, sur la convocation</w:t>
      </w:r>
      <w:r w:rsidRPr="00413703">
        <w:rPr>
          <w:rFonts w:asciiTheme="majorHAnsi" w:hAnsiTheme="majorHAnsi" w:cs="DejaVuSansCondensed"/>
          <w:bCs/>
          <w:sz w:val="24"/>
          <w:szCs w:val="24"/>
        </w:rPr>
        <w:t xml:space="preserve">. </w:t>
      </w:r>
      <w:r w:rsidR="00E0570B">
        <w:rPr>
          <w:rFonts w:asciiTheme="majorHAnsi" w:hAnsiTheme="majorHAnsi" w:cs="DejaVuSansCondensed"/>
          <w:bCs/>
          <w:sz w:val="24"/>
          <w:szCs w:val="24"/>
        </w:rPr>
        <w:t xml:space="preserve"> </w:t>
      </w:r>
    </w:p>
    <w:p w14:paraId="2DC193FA" w14:textId="19477BDA" w:rsidR="00413703" w:rsidRDefault="0093587F" w:rsidP="00E632B9">
      <w:pPr>
        <w:autoSpaceDE w:val="0"/>
        <w:autoSpaceDN w:val="0"/>
        <w:adjustRightInd w:val="0"/>
        <w:spacing w:after="0" w:line="240" w:lineRule="auto"/>
        <w:jc w:val="both"/>
        <w:rPr>
          <w:rFonts w:asciiTheme="majorHAnsi" w:hAnsiTheme="majorHAnsi" w:cs="DejaVuSansCondensed"/>
          <w:bCs/>
          <w:sz w:val="24"/>
          <w:szCs w:val="24"/>
        </w:rPr>
      </w:pPr>
      <w:r>
        <w:rPr>
          <w:rFonts w:asciiTheme="majorHAnsi" w:hAnsiTheme="majorHAnsi" w:cs="DejaVuSansCondensed"/>
          <w:bCs/>
          <w:sz w:val="24"/>
          <w:szCs w:val="24"/>
        </w:rPr>
        <w:t>Les</w:t>
      </w:r>
      <w:r w:rsidR="00413703" w:rsidRPr="00413703">
        <w:rPr>
          <w:rFonts w:asciiTheme="majorHAnsi" w:hAnsiTheme="majorHAnsi" w:cs="DejaVuSansCondensed"/>
          <w:bCs/>
          <w:sz w:val="24"/>
          <w:szCs w:val="24"/>
        </w:rPr>
        <w:t xml:space="preserve"> formation</w:t>
      </w:r>
      <w:r>
        <w:rPr>
          <w:rFonts w:asciiTheme="majorHAnsi" w:hAnsiTheme="majorHAnsi" w:cs="DejaVuSansCondensed"/>
          <w:bCs/>
          <w:sz w:val="24"/>
          <w:szCs w:val="24"/>
        </w:rPr>
        <w:t>s se déroulent pendant</w:t>
      </w:r>
      <w:r w:rsidR="00413703" w:rsidRPr="00413703">
        <w:rPr>
          <w:rFonts w:asciiTheme="majorHAnsi" w:hAnsiTheme="majorHAnsi" w:cs="DejaVuSansCondensed"/>
          <w:bCs/>
          <w:sz w:val="24"/>
          <w:szCs w:val="24"/>
        </w:rPr>
        <w:t xml:space="preserve"> 7 heures</w:t>
      </w:r>
      <w:r w:rsidR="00E632B9">
        <w:rPr>
          <w:rFonts w:asciiTheme="majorHAnsi" w:hAnsiTheme="majorHAnsi" w:cs="DejaVuSansCondensed"/>
          <w:bCs/>
          <w:sz w:val="24"/>
          <w:szCs w:val="24"/>
        </w:rPr>
        <w:t xml:space="preserve"> </w:t>
      </w:r>
      <w:r w:rsidR="00413703" w:rsidRPr="00413703">
        <w:rPr>
          <w:rFonts w:asciiTheme="majorHAnsi" w:hAnsiTheme="majorHAnsi" w:cs="DejaVuSansCondensed"/>
          <w:bCs/>
          <w:sz w:val="24"/>
          <w:szCs w:val="24"/>
        </w:rPr>
        <w:t>/ jour, les horaires sont</w:t>
      </w:r>
      <w:r w:rsidR="00E632B9">
        <w:rPr>
          <w:rFonts w:asciiTheme="majorHAnsi" w:hAnsiTheme="majorHAnsi" w:cs="DejaVuSansCondensed"/>
          <w:bCs/>
          <w:sz w:val="24"/>
          <w:szCs w:val="24"/>
        </w:rPr>
        <w:t xml:space="preserve"> fixés</w:t>
      </w:r>
      <w:r w:rsidR="00413703" w:rsidRPr="00413703">
        <w:rPr>
          <w:rFonts w:asciiTheme="majorHAnsi" w:hAnsiTheme="majorHAnsi" w:cs="DejaVuSansCondensed"/>
          <w:bCs/>
          <w:sz w:val="24"/>
          <w:szCs w:val="24"/>
        </w:rPr>
        <w:t xml:space="preserve"> de </w:t>
      </w:r>
      <w:r w:rsidR="00413703" w:rsidRPr="00E632B9">
        <w:rPr>
          <w:rFonts w:asciiTheme="majorHAnsi" w:hAnsiTheme="majorHAnsi" w:cs="DejaVuSansCondensed"/>
          <w:b/>
          <w:sz w:val="24"/>
          <w:szCs w:val="24"/>
        </w:rPr>
        <w:t xml:space="preserve">9h </w:t>
      </w:r>
      <w:r w:rsidR="00E632B9" w:rsidRPr="00E632B9">
        <w:rPr>
          <w:rFonts w:asciiTheme="majorHAnsi" w:hAnsiTheme="majorHAnsi" w:cs="DejaVuSansCondensed"/>
          <w:b/>
          <w:sz w:val="24"/>
          <w:szCs w:val="24"/>
        </w:rPr>
        <w:t>à</w:t>
      </w:r>
      <w:r w:rsidR="00413703" w:rsidRPr="00E632B9">
        <w:rPr>
          <w:rFonts w:asciiTheme="majorHAnsi" w:hAnsiTheme="majorHAnsi" w:cs="DejaVuSansCondensed"/>
          <w:b/>
          <w:sz w:val="24"/>
          <w:szCs w:val="24"/>
        </w:rPr>
        <w:t xml:space="preserve"> 12h </w:t>
      </w:r>
      <w:r w:rsidR="00E632B9" w:rsidRPr="00E632B9">
        <w:rPr>
          <w:rFonts w:asciiTheme="majorHAnsi" w:hAnsiTheme="majorHAnsi" w:cs="DejaVuSansCondensed"/>
          <w:b/>
          <w:sz w:val="24"/>
          <w:szCs w:val="24"/>
        </w:rPr>
        <w:t>et de</w:t>
      </w:r>
      <w:r w:rsidR="00413703" w:rsidRPr="00E632B9">
        <w:rPr>
          <w:rFonts w:asciiTheme="majorHAnsi" w:hAnsiTheme="majorHAnsi" w:cs="DejaVuSansCondensed"/>
          <w:b/>
          <w:sz w:val="24"/>
          <w:szCs w:val="24"/>
        </w:rPr>
        <w:t xml:space="preserve"> 13h </w:t>
      </w:r>
      <w:r w:rsidR="00E632B9" w:rsidRPr="00E632B9">
        <w:rPr>
          <w:rFonts w:asciiTheme="majorHAnsi" w:hAnsiTheme="majorHAnsi" w:cs="DejaVuSansCondensed"/>
          <w:b/>
          <w:sz w:val="24"/>
          <w:szCs w:val="24"/>
        </w:rPr>
        <w:t xml:space="preserve">à </w:t>
      </w:r>
      <w:r w:rsidR="00413703" w:rsidRPr="00E632B9">
        <w:rPr>
          <w:rFonts w:asciiTheme="majorHAnsi" w:hAnsiTheme="majorHAnsi" w:cs="DejaVuSansCondensed"/>
          <w:b/>
          <w:sz w:val="24"/>
          <w:szCs w:val="24"/>
        </w:rPr>
        <w:t>17h</w:t>
      </w:r>
      <w:r w:rsidR="00E632B9" w:rsidRPr="00E632B9">
        <w:rPr>
          <w:rFonts w:asciiTheme="majorHAnsi" w:hAnsiTheme="majorHAnsi" w:cs="DejaVuSansCondensed"/>
          <w:b/>
          <w:sz w:val="24"/>
          <w:szCs w:val="24"/>
        </w:rPr>
        <w:t xml:space="preserve">. </w:t>
      </w:r>
    </w:p>
    <w:p w14:paraId="7656968A" w14:textId="77777777" w:rsidR="0093587F" w:rsidRDefault="0093587F" w:rsidP="00E632B9">
      <w:pPr>
        <w:autoSpaceDE w:val="0"/>
        <w:autoSpaceDN w:val="0"/>
        <w:adjustRightInd w:val="0"/>
        <w:spacing w:after="0" w:line="240" w:lineRule="auto"/>
        <w:jc w:val="both"/>
        <w:rPr>
          <w:rFonts w:asciiTheme="majorHAnsi" w:hAnsiTheme="majorHAnsi" w:cs="DejaVuSansCondensed"/>
          <w:bCs/>
          <w:sz w:val="24"/>
          <w:szCs w:val="24"/>
        </w:rPr>
      </w:pPr>
      <w:r w:rsidRPr="0093587F">
        <w:rPr>
          <w:rFonts w:asciiTheme="majorHAnsi" w:hAnsiTheme="majorHAnsi" w:cs="DejaVuSansCondensed"/>
          <w:bCs/>
          <w:sz w:val="24"/>
          <w:szCs w:val="24"/>
        </w:rPr>
        <w:t>Une pause d'une heure environ sera prévue pour le repas du midi. D'autres petites pauses seront aménagées dans la journée.</w:t>
      </w:r>
    </w:p>
    <w:p w14:paraId="448DD8B7" w14:textId="532B10AD" w:rsidR="00E632B9" w:rsidRPr="00413703" w:rsidRDefault="00E632B9" w:rsidP="00E632B9">
      <w:pPr>
        <w:autoSpaceDE w:val="0"/>
        <w:autoSpaceDN w:val="0"/>
        <w:adjustRightInd w:val="0"/>
        <w:spacing w:after="0" w:line="240" w:lineRule="auto"/>
        <w:jc w:val="both"/>
        <w:rPr>
          <w:rFonts w:asciiTheme="majorHAnsi" w:hAnsiTheme="majorHAnsi" w:cs="DejaVuSansCondensed"/>
          <w:bCs/>
          <w:sz w:val="24"/>
          <w:szCs w:val="24"/>
        </w:rPr>
      </w:pPr>
      <w:r>
        <w:rPr>
          <w:rFonts w:asciiTheme="majorHAnsi" w:hAnsiTheme="majorHAnsi" w:cs="DejaVuSansCondensed"/>
          <w:bCs/>
          <w:sz w:val="24"/>
          <w:szCs w:val="24"/>
        </w:rPr>
        <w:t xml:space="preserve">Pour le repas du midi, possibilité de se rendre au restaurant ou de manger sur place. Des plateaux repas peuvent être livrés sur le lieu de la formation. </w:t>
      </w:r>
    </w:p>
    <w:p w14:paraId="72DA193A" w14:textId="77777777" w:rsidR="00413703" w:rsidRDefault="00413703" w:rsidP="00E632B9">
      <w:pPr>
        <w:autoSpaceDE w:val="0"/>
        <w:autoSpaceDN w:val="0"/>
        <w:adjustRightInd w:val="0"/>
        <w:spacing w:after="0" w:line="240" w:lineRule="auto"/>
        <w:jc w:val="both"/>
        <w:rPr>
          <w:rFonts w:asciiTheme="majorHAnsi" w:hAnsiTheme="majorHAnsi" w:cs="DejaVuSansCondensed"/>
          <w:bCs/>
          <w:sz w:val="24"/>
          <w:szCs w:val="24"/>
        </w:rPr>
      </w:pPr>
    </w:p>
    <w:p w14:paraId="3406B1E5" w14:textId="77777777" w:rsidR="00413703" w:rsidRPr="00413703" w:rsidRDefault="00413703" w:rsidP="00E632B9">
      <w:pPr>
        <w:autoSpaceDE w:val="0"/>
        <w:autoSpaceDN w:val="0"/>
        <w:adjustRightInd w:val="0"/>
        <w:spacing w:after="0" w:line="240" w:lineRule="auto"/>
        <w:jc w:val="both"/>
        <w:rPr>
          <w:rFonts w:asciiTheme="majorHAnsi" w:hAnsiTheme="majorHAnsi" w:cs="DejaVuSansCondensed"/>
          <w:bCs/>
          <w:sz w:val="24"/>
          <w:szCs w:val="24"/>
        </w:rPr>
      </w:pPr>
      <w:r w:rsidRPr="00413703">
        <w:rPr>
          <w:rFonts w:asciiTheme="majorHAnsi" w:hAnsiTheme="majorHAnsi" w:cs="DejaVuSansCondensed"/>
          <w:bCs/>
          <w:sz w:val="24"/>
          <w:szCs w:val="24"/>
        </w:rPr>
        <w:t xml:space="preserve">En cas d'absence ou de retard au stage, vous devez en avertir le formateur. </w:t>
      </w:r>
    </w:p>
    <w:p w14:paraId="7FE36059" w14:textId="77777777" w:rsidR="00413703" w:rsidRPr="0093587F" w:rsidRDefault="00413703" w:rsidP="00E632B9">
      <w:pPr>
        <w:autoSpaceDE w:val="0"/>
        <w:autoSpaceDN w:val="0"/>
        <w:adjustRightInd w:val="0"/>
        <w:spacing w:after="0" w:line="240" w:lineRule="auto"/>
        <w:jc w:val="both"/>
        <w:rPr>
          <w:rFonts w:asciiTheme="majorHAnsi" w:hAnsiTheme="majorHAnsi" w:cs="DejaVuSansCondensed"/>
          <w:bCs/>
          <w:sz w:val="24"/>
          <w:szCs w:val="24"/>
        </w:rPr>
      </w:pPr>
      <w:r w:rsidRPr="00413703">
        <w:rPr>
          <w:rFonts w:asciiTheme="majorHAnsi" w:hAnsiTheme="majorHAnsi" w:cs="DejaVuSansCondensed"/>
          <w:bCs/>
          <w:sz w:val="24"/>
          <w:szCs w:val="24"/>
        </w:rPr>
        <w:t>Pendant les heures de formation, les téléphones portables devront être mis en mode silencieux, sauf accord express du formateur.</w:t>
      </w:r>
    </w:p>
    <w:p w14:paraId="50F44572" w14:textId="77777777" w:rsidR="00413703" w:rsidRDefault="00413703" w:rsidP="00E632B9">
      <w:pPr>
        <w:autoSpaceDE w:val="0"/>
        <w:autoSpaceDN w:val="0"/>
        <w:adjustRightInd w:val="0"/>
        <w:spacing w:after="0" w:line="240" w:lineRule="auto"/>
        <w:jc w:val="both"/>
        <w:rPr>
          <w:rFonts w:asciiTheme="majorHAnsi" w:hAnsiTheme="majorHAnsi" w:cs="DejaVuSansCondensed"/>
          <w:b/>
          <w:bCs/>
          <w:color w:val="660033"/>
          <w:sz w:val="28"/>
          <w:szCs w:val="28"/>
        </w:rPr>
      </w:pPr>
    </w:p>
    <w:p w14:paraId="4618FDDB" w14:textId="77777777" w:rsidR="00413703" w:rsidRDefault="00413703" w:rsidP="000C2F7F">
      <w:pPr>
        <w:autoSpaceDE w:val="0"/>
        <w:autoSpaceDN w:val="0"/>
        <w:adjustRightInd w:val="0"/>
        <w:spacing w:after="0" w:line="240" w:lineRule="auto"/>
        <w:jc w:val="center"/>
        <w:rPr>
          <w:rFonts w:asciiTheme="majorHAnsi" w:hAnsiTheme="majorHAnsi" w:cs="DejaVuSansCondensed"/>
          <w:b/>
          <w:bCs/>
          <w:color w:val="660033"/>
          <w:sz w:val="28"/>
          <w:szCs w:val="28"/>
        </w:rPr>
      </w:pPr>
    </w:p>
    <w:p w14:paraId="47CF936C" w14:textId="77777777" w:rsidR="0016481D" w:rsidRPr="00615C0E" w:rsidRDefault="004F05DD" w:rsidP="00526585">
      <w:pPr>
        <w:pStyle w:val="Titre1"/>
        <w:jc w:val="center"/>
        <w:rPr>
          <w:rFonts w:asciiTheme="majorHAnsi" w:hAnsiTheme="majorHAnsi" w:cs="DejaVuSansCondensed"/>
          <w:b w:val="0"/>
          <w:bCs/>
          <w:color w:val="660033"/>
          <w:sz w:val="28"/>
          <w:szCs w:val="28"/>
        </w:rPr>
      </w:pPr>
      <w:bookmarkStart w:id="20" w:name="_Toc72937064"/>
      <w:r>
        <w:rPr>
          <w:rFonts w:asciiTheme="majorHAnsi" w:hAnsiTheme="majorHAnsi" w:cs="DejaVuSansCondensed"/>
          <w:bCs/>
          <w:color w:val="660033"/>
          <w:sz w:val="28"/>
          <w:szCs w:val="28"/>
        </w:rPr>
        <w:t>La</w:t>
      </w:r>
      <w:r w:rsidR="00D6696C" w:rsidRPr="00615C0E">
        <w:rPr>
          <w:rFonts w:asciiTheme="majorHAnsi" w:hAnsiTheme="majorHAnsi" w:cs="DejaVuSansCondensed"/>
          <w:bCs/>
          <w:color w:val="660033"/>
          <w:sz w:val="28"/>
          <w:szCs w:val="28"/>
        </w:rPr>
        <w:t xml:space="preserve"> pédagogie</w:t>
      </w:r>
      <w:bookmarkEnd w:id="20"/>
    </w:p>
    <w:p w14:paraId="01578069" w14:textId="77777777" w:rsidR="007504E6" w:rsidRPr="00615C0E" w:rsidRDefault="007504E6" w:rsidP="00987140">
      <w:pPr>
        <w:autoSpaceDE w:val="0"/>
        <w:autoSpaceDN w:val="0"/>
        <w:adjustRightInd w:val="0"/>
        <w:spacing w:after="0" w:line="240" w:lineRule="auto"/>
        <w:rPr>
          <w:rFonts w:ascii="DejaVuSansCondensed" w:hAnsi="DejaVuSansCondensed" w:cs="DejaVuSansCondensed"/>
          <w:b/>
          <w:bCs/>
          <w:color w:val="660033"/>
          <w:sz w:val="24"/>
          <w:szCs w:val="24"/>
        </w:rPr>
      </w:pPr>
    </w:p>
    <w:p w14:paraId="14E5FE62" w14:textId="77777777" w:rsidR="0016481D" w:rsidRPr="00615C0E" w:rsidRDefault="0016481D" w:rsidP="004174FF">
      <w:pPr>
        <w:pStyle w:val="Titre3"/>
        <w:ind w:firstLine="720"/>
        <w:rPr>
          <w:rFonts w:asciiTheme="majorHAnsi" w:hAnsiTheme="majorHAnsi" w:cs="DejaVuSansCondensed"/>
          <w:b w:val="0"/>
          <w:bCs/>
          <w:u w:val="single"/>
        </w:rPr>
      </w:pPr>
      <w:bookmarkStart w:id="21" w:name="_Toc72937065"/>
      <w:r w:rsidRPr="00615C0E">
        <w:rPr>
          <w:rFonts w:asciiTheme="majorHAnsi" w:hAnsiTheme="majorHAnsi" w:cs="DejaVuSansCondensed"/>
          <w:bCs/>
          <w:u w:val="single"/>
        </w:rPr>
        <w:t>Métho</w:t>
      </w:r>
      <w:r w:rsidR="00D6696C" w:rsidRPr="00615C0E">
        <w:rPr>
          <w:rFonts w:asciiTheme="majorHAnsi" w:hAnsiTheme="majorHAnsi" w:cs="DejaVuSansCondensed"/>
          <w:bCs/>
          <w:u w:val="single"/>
        </w:rPr>
        <w:t>de pédagogique</w:t>
      </w:r>
      <w:r w:rsidRPr="00615C0E">
        <w:rPr>
          <w:rFonts w:asciiTheme="majorHAnsi" w:hAnsiTheme="majorHAnsi" w:cs="DejaVuSansCondensed"/>
          <w:bCs/>
          <w:u w:val="single"/>
        </w:rPr>
        <w:t xml:space="preserve"> :</w:t>
      </w:r>
      <w:bookmarkEnd w:id="21"/>
    </w:p>
    <w:p w14:paraId="565CBEF5" w14:textId="77777777" w:rsidR="007504E6" w:rsidRPr="00615C0E" w:rsidRDefault="007504E6" w:rsidP="00615C0E">
      <w:pPr>
        <w:autoSpaceDE w:val="0"/>
        <w:autoSpaceDN w:val="0"/>
        <w:adjustRightInd w:val="0"/>
        <w:spacing w:after="0" w:line="240" w:lineRule="auto"/>
        <w:jc w:val="both"/>
        <w:rPr>
          <w:rFonts w:asciiTheme="majorHAnsi" w:hAnsiTheme="majorHAnsi" w:cs="DejaVuSansCondensed"/>
          <w:b/>
          <w:bCs/>
          <w:sz w:val="24"/>
          <w:szCs w:val="24"/>
        </w:rPr>
      </w:pPr>
    </w:p>
    <w:p w14:paraId="3F169BAD" w14:textId="77777777" w:rsidR="00F37FE9" w:rsidRPr="00615C0E" w:rsidRDefault="00F37FE9" w:rsidP="00E632B9">
      <w:pPr>
        <w:autoSpaceDE w:val="0"/>
        <w:autoSpaceDN w:val="0"/>
        <w:adjustRightInd w:val="0"/>
        <w:spacing w:after="0" w:line="240" w:lineRule="auto"/>
        <w:jc w:val="both"/>
        <w:rPr>
          <w:rFonts w:asciiTheme="majorHAnsi" w:hAnsiTheme="majorHAnsi" w:cs="DejaVuSansCondensed"/>
          <w:bCs/>
          <w:sz w:val="24"/>
          <w:szCs w:val="24"/>
        </w:rPr>
      </w:pPr>
      <w:r w:rsidRPr="00615C0E">
        <w:rPr>
          <w:rFonts w:asciiTheme="majorHAnsi" w:hAnsiTheme="majorHAnsi" w:cs="DejaVuSansCondensed"/>
          <w:bCs/>
          <w:sz w:val="24"/>
          <w:szCs w:val="24"/>
        </w:rPr>
        <w:t xml:space="preserve">Basée sur le concept des « 5 E », notre pédagogie permet une meilleure compréhension et une excellente mémorisation. </w:t>
      </w:r>
    </w:p>
    <w:p w14:paraId="615F15C3" w14:textId="77777777" w:rsidR="007504E6" w:rsidRPr="00615C0E" w:rsidRDefault="007504E6" w:rsidP="00E632B9">
      <w:pPr>
        <w:autoSpaceDE w:val="0"/>
        <w:autoSpaceDN w:val="0"/>
        <w:adjustRightInd w:val="0"/>
        <w:spacing w:after="0" w:line="240" w:lineRule="auto"/>
        <w:jc w:val="both"/>
        <w:rPr>
          <w:rFonts w:asciiTheme="majorHAnsi" w:hAnsiTheme="majorHAnsi" w:cs="DejaVuSansCondensed"/>
          <w:bCs/>
          <w:sz w:val="24"/>
          <w:szCs w:val="24"/>
        </w:rPr>
      </w:pPr>
    </w:p>
    <w:p w14:paraId="17D2B27C" w14:textId="77777777" w:rsidR="00F37FE9" w:rsidRPr="00615C0E" w:rsidRDefault="00F37FE9" w:rsidP="00E632B9">
      <w:pPr>
        <w:autoSpaceDE w:val="0"/>
        <w:autoSpaceDN w:val="0"/>
        <w:adjustRightInd w:val="0"/>
        <w:spacing w:after="0" w:line="240" w:lineRule="auto"/>
        <w:jc w:val="both"/>
        <w:rPr>
          <w:rFonts w:asciiTheme="majorHAnsi" w:hAnsiTheme="majorHAnsi" w:cs="DejaVuSansCondensed"/>
          <w:bCs/>
          <w:sz w:val="24"/>
          <w:szCs w:val="24"/>
        </w:rPr>
      </w:pPr>
      <w:r w:rsidRPr="00615C0E">
        <w:rPr>
          <w:rFonts w:asciiTheme="majorHAnsi" w:hAnsiTheme="majorHAnsi" w:cs="DejaVuSansCondensed"/>
          <w:b/>
          <w:bCs/>
          <w:sz w:val="24"/>
          <w:szCs w:val="24"/>
        </w:rPr>
        <w:t>E</w:t>
      </w:r>
      <w:r w:rsidRPr="00615C0E">
        <w:rPr>
          <w:rFonts w:asciiTheme="majorHAnsi" w:hAnsiTheme="majorHAnsi" w:cs="DejaVuSansCondensed"/>
          <w:bCs/>
          <w:sz w:val="24"/>
          <w:szCs w:val="24"/>
        </w:rPr>
        <w:t xml:space="preserve">ngager : </w:t>
      </w:r>
      <w:r w:rsidR="00786F59" w:rsidRPr="00615C0E">
        <w:rPr>
          <w:rFonts w:asciiTheme="majorHAnsi" w:hAnsiTheme="majorHAnsi" w:cs="DejaVuSansCondensed"/>
          <w:bCs/>
          <w:sz w:val="24"/>
          <w:szCs w:val="24"/>
        </w:rPr>
        <w:t>se donner la possibilité de réussir, de maintenir le cap en respectant l’autre.</w:t>
      </w:r>
    </w:p>
    <w:p w14:paraId="0915EDF5" w14:textId="77777777" w:rsidR="00786F59" w:rsidRPr="00615C0E" w:rsidRDefault="00786F59" w:rsidP="00E632B9">
      <w:pPr>
        <w:autoSpaceDE w:val="0"/>
        <w:autoSpaceDN w:val="0"/>
        <w:adjustRightInd w:val="0"/>
        <w:spacing w:after="0" w:line="240" w:lineRule="auto"/>
        <w:jc w:val="both"/>
        <w:rPr>
          <w:rFonts w:asciiTheme="majorHAnsi" w:hAnsiTheme="majorHAnsi" w:cs="DejaVuSansCondensed"/>
          <w:bCs/>
          <w:sz w:val="24"/>
          <w:szCs w:val="24"/>
        </w:rPr>
      </w:pPr>
      <w:r w:rsidRPr="00615C0E">
        <w:rPr>
          <w:rFonts w:asciiTheme="majorHAnsi" w:hAnsiTheme="majorHAnsi" w:cs="DejaVuSansCondensed"/>
          <w:b/>
          <w:bCs/>
          <w:sz w:val="24"/>
          <w:szCs w:val="24"/>
        </w:rPr>
        <w:t>E</w:t>
      </w:r>
      <w:r w:rsidRPr="00615C0E">
        <w:rPr>
          <w:rFonts w:asciiTheme="majorHAnsi" w:hAnsiTheme="majorHAnsi" w:cs="DejaVuSansCondensed"/>
          <w:bCs/>
          <w:sz w:val="24"/>
          <w:szCs w:val="24"/>
        </w:rPr>
        <w:t xml:space="preserve">xpliquer : s’approprier les contenus en pratiquant l’écoute active. </w:t>
      </w:r>
    </w:p>
    <w:p w14:paraId="2956783E" w14:textId="77777777" w:rsidR="00786F59" w:rsidRPr="00615C0E" w:rsidRDefault="00786F59" w:rsidP="00E632B9">
      <w:pPr>
        <w:autoSpaceDE w:val="0"/>
        <w:autoSpaceDN w:val="0"/>
        <w:adjustRightInd w:val="0"/>
        <w:spacing w:after="0" w:line="240" w:lineRule="auto"/>
        <w:jc w:val="both"/>
        <w:rPr>
          <w:rFonts w:asciiTheme="majorHAnsi" w:hAnsiTheme="majorHAnsi" w:cs="DejaVuSansCondensed"/>
          <w:bCs/>
          <w:sz w:val="24"/>
          <w:szCs w:val="24"/>
        </w:rPr>
      </w:pPr>
      <w:r w:rsidRPr="00615C0E">
        <w:rPr>
          <w:rFonts w:asciiTheme="majorHAnsi" w:hAnsiTheme="majorHAnsi" w:cs="DejaVuSansCondensed"/>
          <w:b/>
          <w:bCs/>
          <w:sz w:val="24"/>
          <w:szCs w:val="24"/>
        </w:rPr>
        <w:t>E</w:t>
      </w:r>
      <w:r w:rsidRPr="00615C0E">
        <w:rPr>
          <w:rFonts w:asciiTheme="majorHAnsi" w:hAnsiTheme="majorHAnsi" w:cs="DejaVuSansCondensed"/>
          <w:bCs/>
          <w:sz w:val="24"/>
          <w:szCs w:val="24"/>
        </w:rPr>
        <w:t xml:space="preserve">xpérimenter : Pratiquer, vivre les expériences pour mieux les intégrer </w:t>
      </w:r>
    </w:p>
    <w:p w14:paraId="754FAAC0" w14:textId="77777777" w:rsidR="0016481D" w:rsidRPr="00615C0E" w:rsidRDefault="000C1208" w:rsidP="00E632B9">
      <w:pPr>
        <w:autoSpaceDE w:val="0"/>
        <w:autoSpaceDN w:val="0"/>
        <w:adjustRightInd w:val="0"/>
        <w:spacing w:after="0" w:line="240" w:lineRule="auto"/>
        <w:jc w:val="both"/>
        <w:rPr>
          <w:rFonts w:asciiTheme="majorHAnsi" w:hAnsiTheme="majorHAnsi" w:cs="DejaVuSansCondensed"/>
          <w:bCs/>
          <w:sz w:val="24"/>
          <w:szCs w:val="24"/>
        </w:rPr>
      </w:pPr>
      <w:r w:rsidRPr="00615C0E">
        <w:rPr>
          <w:rFonts w:asciiTheme="majorHAnsi" w:hAnsiTheme="majorHAnsi" w:cs="DejaVuSansCondensed"/>
          <w:b/>
          <w:bCs/>
          <w:sz w:val="24"/>
          <w:szCs w:val="24"/>
        </w:rPr>
        <w:t>E</w:t>
      </w:r>
      <w:r w:rsidRPr="00615C0E">
        <w:rPr>
          <w:rFonts w:asciiTheme="majorHAnsi" w:hAnsiTheme="majorHAnsi" w:cs="DejaVuSansCondensed"/>
          <w:bCs/>
          <w:sz w:val="24"/>
          <w:szCs w:val="24"/>
        </w:rPr>
        <w:t xml:space="preserve">xplorer : Travailler sur des cas concrets et partager les feedbacks afin d’élargir son champ de vision et de mémorisation sensorielle. </w:t>
      </w:r>
    </w:p>
    <w:p w14:paraId="0C568BDA" w14:textId="77777777" w:rsidR="000C1208" w:rsidRPr="00615C0E" w:rsidRDefault="000C1208" w:rsidP="00E632B9">
      <w:pPr>
        <w:autoSpaceDE w:val="0"/>
        <w:autoSpaceDN w:val="0"/>
        <w:adjustRightInd w:val="0"/>
        <w:spacing w:after="0" w:line="240" w:lineRule="auto"/>
        <w:jc w:val="both"/>
        <w:rPr>
          <w:rFonts w:asciiTheme="majorHAnsi" w:hAnsiTheme="majorHAnsi" w:cs="DejaVuSansCondensed"/>
          <w:bCs/>
          <w:sz w:val="24"/>
          <w:szCs w:val="24"/>
        </w:rPr>
      </w:pPr>
      <w:r w:rsidRPr="00615C0E">
        <w:rPr>
          <w:rFonts w:asciiTheme="majorHAnsi" w:hAnsiTheme="majorHAnsi" w:cs="DejaVuSansCondensed"/>
          <w:b/>
          <w:bCs/>
          <w:sz w:val="24"/>
          <w:szCs w:val="24"/>
        </w:rPr>
        <w:t>E</w:t>
      </w:r>
      <w:r w:rsidRPr="00615C0E">
        <w:rPr>
          <w:rFonts w:asciiTheme="majorHAnsi" w:hAnsiTheme="majorHAnsi" w:cs="DejaVuSansCondensed"/>
          <w:bCs/>
          <w:sz w:val="24"/>
          <w:szCs w:val="24"/>
        </w:rPr>
        <w:t>valuer : tester et corriger au besoin afin de garder des bases solides et de pouvoir embarquer dans l’exploration de ces nouvelles compét</w:t>
      </w:r>
      <w:r w:rsidR="007504E6" w:rsidRPr="00615C0E">
        <w:rPr>
          <w:rFonts w:asciiTheme="majorHAnsi" w:hAnsiTheme="majorHAnsi" w:cs="DejaVuSansCondensed"/>
          <w:bCs/>
          <w:sz w:val="24"/>
          <w:szCs w:val="24"/>
        </w:rPr>
        <w:t>ences sur votre lieu de travail.</w:t>
      </w:r>
    </w:p>
    <w:p w14:paraId="6F3FE6A9" w14:textId="77777777" w:rsidR="007504E6" w:rsidRPr="00615C0E" w:rsidRDefault="007504E6" w:rsidP="00E632B9">
      <w:pPr>
        <w:autoSpaceDE w:val="0"/>
        <w:autoSpaceDN w:val="0"/>
        <w:adjustRightInd w:val="0"/>
        <w:spacing w:after="0" w:line="240" w:lineRule="auto"/>
        <w:jc w:val="both"/>
        <w:rPr>
          <w:rFonts w:asciiTheme="majorHAnsi" w:hAnsiTheme="majorHAnsi" w:cs="DejaVuSansCondensed"/>
          <w:bCs/>
          <w:sz w:val="24"/>
          <w:szCs w:val="24"/>
        </w:rPr>
      </w:pPr>
      <w:r w:rsidRPr="00615C0E">
        <w:rPr>
          <w:rFonts w:asciiTheme="majorHAnsi" w:hAnsiTheme="majorHAnsi" w:cs="DejaVuSansCondensed"/>
          <w:bCs/>
          <w:sz w:val="24"/>
          <w:szCs w:val="24"/>
        </w:rPr>
        <w:t xml:space="preserve"> </w:t>
      </w:r>
    </w:p>
    <w:p w14:paraId="0180D1A4" w14:textId="77777777" w:rsidR="007504E6" w:rsidRPr="00615C0E" w:rsidRDefault="007504E6" w:rsidP="00E632B9">
      <w:pPr>
        <w:autoSpaceDE w:val="0"/>
        <w:autoSpaceDN w:val="0"/>
        <w:adjustRightInd w:val="0"/>
        <w:spacing w:after="0" w:line="240" w:lineRule="auto"/>
        <w:jc w:val="both"/>
        <w:rPr>
          <w:rFonts w:asciiTheme="majorHAnsi" w:hAnsiTheme="majorHAnsi" w:cs="DejaVuSansCondensed"/>
          <w:bCs/>
          <w:sz w:val="24"/>
          <w:szCs w:val="24"/>
        </w:rPr>
      </w:pPr>
      <w:r w:rsidRPr="00615C0E">
        <w:rPr>
          <w:rFonts w:asciiTheme="majorHAnsi" w:hAnsiTheme="majorHAnsi" w:cs="DejaVuSansCondensed"/>
          <w:bCs/>
          <w:sz w:val="24"/>
          <w:szCs w:val="24"/>
        </w:rPr>
        <w:t>Sous forme de : Jeux de rôle, exercices pratiques, échange</w:t>
      </w:r>
      <w:r w:rsidR="00714A04" w:rsidRPr="00615C0E">
        <w:rPr>
          <w:rFonts w:asciiTheme="majorHAnsi" w:hAnsiTheme="majorHAnsi" w:cs="DejaVuSansCondensed"/>
          <w:bCs/>
          <w:sz w:val="24"/>
          <w:szCs w:val="24"/>
        </w:rPr>
        <w:t>s</w:t>
      </w:r>
      <w:r w:rsidRPr="00615C0E">
        <w:rPr>
          <w:rFonts w:asciiTheme="majorHAnsi" w:hAnsiTheme="majorHAnsi" w:cs="DejaVuSansCondensed"/>
          <w:bCs/>
          <w:sz w:val="24"/>
          <w:szCs w:val="24"/>
        </w:rPr>
        <w:t xml:space="preserve">, </w:t>
      </w:r>
      <w:r w:rsidR="00714A04" w:rsidRPr="00615C0E">
        <w:rPr>
          <w:rFonts w:asciiTheme="majorHAnsi" w:hAnsiTheme="majorHAnsi" w:cs="DejaVuSansCondensed"/>
          <w:bCs/>
          <w:sz w:val="24"/>
          <w:szCs w:val="24"/>
        </w:rPr>
        <w:t xml:space="preserve">mises en situation, étude de cas selon le thème de la formation. </w:t>
      </w:r>
    </w:p>
    <w:p w14:paraId="45F737F3" w14:textId="77777777" w:rsidR="000C2F7F" w:rsidRPr="00987140" w:rsidRDefault="00714A04" w:rsidP="00E632B9">
      <w:pPr>
        <w:autoSpaceDE w:val="0"/>
        <w:autoSpaceDN w:val="0"/>
        <w:adjustRightInd w:val="0"/>
        <w:spacing w:after="0" w:line="240" w:lineRule="auto"/>
        <w:jc w:val="both"/>
        <w:rPr>
          <w:rFonts w:asciiTheme="majorHAnsi" w:hAnsiTheme="majorHAnsi" w:cs="DejaVuSansCondensed"/>
          <w:b/>
          <w:bCs/>
          <w:sz w:val="24"/>
          <w:szCs w:val="24"/>
        </w:rPr>
      </w:pPr>
      <w:r w:rsidRPr="00615C0E">
        <w:rPr>
          <w:rFonts w:asciiTheme="majorHAnsi" w:hAnsiTheme="majorHAnsi" w:cs="DejaVuSansCondensed"/>
          <w:bCs/>
          <w:sz w:val="24"/>
          <w:szCs w:val="24"/>
        </w:rPr>
        <w:t xml:space="preserve">Une approche </w:t>
      </w:r>
      <w:r w:rsidR="00B16409" w:rsidRPr="00615C0E">
        <w:rPr>
          <w:rFonts w:asciiTheme="majorHAnsi" w:hAnsiTheme="majorHAnsi" w:cs="DejaVuSansCondensed"/>
          <w:bCs/>
          <w:sz w:val="24"/>
          <w:szCs w:val="24"/>
        </w:rPr>
        <w:t>dynamique</w:t>
      </w:r>
      <w:r w:rsidRPr="00615C0E">
        <w:rPr>
          <w:rFonts w:asciiTheme="majorHAnsi" w:hAnsiTheme="majorHAnsi" w:cs="DejaVuSansCondensed"/>
          <w:bCs/>
          <w:sz w:val="24"/>
          <w:szCs w:val="24"/>
        </w:rPr>
        <w:t xml:space="preserve"> et participative permettant de rester motivé et actif </w:t>
      </w:r>
      <w:r w:rsidR="00B16409" w:rsidRPr="00615C0E">
        <w:rPr>
          <w:rFonts w:asciiTheme="majorHAnsi" w:hAnsiTheme="majorHAnsi" w:cs="DejaVuSansCondensed"/>
          <w:bCs/>
          <w:sz w:val="24"/>
          <w:szCs w:val="24"/>
        </w:rPr>
        <w:t xml:space="preserve">sous l’angle innovant des neurosciences et de la psychologie </w:t>
      </w:r>
      <w:r w:rsidRPr="00615C0E">
        <w:rPr>
          <w:rFonts w:asciiTheme="majorHAnsi" w:hAnsiTheme="majorHAnsi" w:cs="DejaVuSansCondensed"/>
          <w:bCs/>
          <w:sz w:val="24"/>
          <w:szCs w:val="24"/>
        </w:rPr>
        <w:t xml:space="preserve"> </w:t>
      </w:r>
    </w:p>
    <w:p w14:paraId="382A4809" w14:textId="77777777" w:rsidR="00987140" w:rsidRDefault="000C2F7F" w:rsidP="00987140">
      <w:pPr>
        <w:pStyle w:val="Titre3"/>
        <w:rPr>
          <w:rFonts w:asciiTheme="majorHAnsi" w:hAnsiTheme="majorHAnsi" w:cs="DejaVuSansCondensed"/>
          <w:bCs/>
          <w:sz w:val="24"/>
          <w:szCs w:val="24"/>
        </w:rPr>
      </w:pPr>
      <w:bookmarkStart w:id="22" w:name="_Toc72937066"/>
      <w:r w:rsidRPr="0093587F">
        <w:rPr>
          <w:rFonts w:asciiTheme="majorHAnsi" w:hAnsiTheme="majorHAnsi" w:cs="DejaVuSansCondensed"/>
          <w:bCs/>
          <w:sz w:val="24"/>
          <w:szCs w:val="24"/>
        </w:rPr>
        <w:t>Evaluation :</w:t>
      </w:r>
      <w:bookmarkEnd w:id="22"/>
      <w:r w:rsidRPr="0093587F">
        <w:rPr>
          <w:rFonts w:asciiTheme="majorHAnsi" w:hAnsiTheme="majorHAnsi" w:cs="DejaVuSansCondensed"/>
          <w:bCs/>
          <w:sz w:val="24"/>
          <w:szCs w:val="24"/>
        </w:rPr>
        <w:t xml:space="preserve"> </w:t>
      </w:r>
    </w:p>
    <w:p w14:paraId="491A4FA5" w14:textId="79AFA8B5" w:rsidR="00E36F3C" w:rsidRDefault="00E36F3C" w:rsidP="009E17EB">
      <w:pPr>
        <w:spacing w:after="0"/>
        <w:jc w:val="both"/>
        <w:rPr>
          <w:rFonts w:asciiTheme="majorHAnsi" w:hAnsiTheme="majorHAnsi" w:cs="DejaVuSansCondensed"/>
          <w:b/>
          <w:bCs/>
          <w:sz w:val="24"/>
          <w:szCs w:val="24"/>
        </w:rPr>
      </w:pPr>
      <w:r w:rsidRPr="00E36F3C">
        <w:rPr>
          <w:rFonts w:asciiTheme="majorHAnsi" w:hAnsiTheme="majorHAnsi" w:cs="DejaVuSansCondensed"/>
          <w:bCs/>
          <w:sz w:val="24"/>
          <w:szCs w:val="24"/>
        </w:rPr>
        <w:t>A l’inscription, évaluation de positionnement sur les capacités de départ</w:t>
      </w:r>
      <w:r w:rsidR="009E17EB">
        <w:rPr>
          <w:rFonts w:asciiTheme="majorHAnsi" w:hAnsiTheme="majorHAnsi" w:cs="DejaVuSansCondensed"/>
          <w:b/>
          <w:bCs/>
          <w:sz w:val="24"/>
          <w:szCs w:val="24"/>
        </w:rPr>
        <w:t>.</w:t>
      </w:r>
    </w:p>
    <w:p w14:paraId="116E46A2" w14:textId="14896605" w:rsidR="00987140" w:rsidRDefault="000C2F7F" w:rsidP="009E17EB">
      <w:pPr>
        <w:spacing w:after="0"/>
        <w:jc w:val="both"/>
        <w:rPr>
          <w:rFonts w:asciiTheme="majorHAnsi" w:hAnsiTheme="majorHAnsi" w:cs="DejaVuSansCondensed"/>
          <w:sz w:val="24"/>
          <w:szCs w:val="24"/>
        </w:rPr>
      </w:pPr>
      <w:r w:rsidRPr="0093587F">
        <w:rPr>
          <w:rFonts w:asciiTheme="majorHAnsi" w:hAnsiTheme="majorHAnsi" w:cs="DejaVuSansCondensed"/>
          <w:sz w:val="24"/>
          <w:szCs w:val="24"/>
        </w:rPr>
        <w:lastRenderedPageBreak/>
        <w:t xml:space="preserve">A l’entrée en </w:t>
      </w:r>
      <w:r w:rsidR="004D4FBD">
        <w:rPr>
          <w:rFonts w:asciiTheme="majorHAnsi" w:hAnsiTheme="majorHAnsi" w:cs="DejaVuSansCondensed"/>
          <w:sz w:val="24"/>
          <w:szCs w:val="24"/>
        </w:rPr>
        <w:t>formation : tour de table. Les</w:t>
      </w:r>
      <w:r w:rsidR="00E36F3C">
        <w:rPr>
          <w:rFonts w:asciiTheme="majorHAnsi" w:hAnsiTheme="majorHAnsi" w:cs="DejaVuSansCondensed"/>
          <w:sz w:val="24"/>
          <w:szCs w:val="24"/>
        </w:rPr>
        <w:t xml:space="preserve"> </w:t>
      </w:r>
      <w:r w:rsidR="00987140">
        <w:rPr>
          <w:rFonts w:asciiTheme="majorHAnsi" w:hAnsiTheme="majorHAnsi" w:cs="DejaVuSansCondensed"/>
          <w:sz w:val="24"/>
          <w:szCs w:val="24"/>
        </w:rPr>
        <w:t>m</w:t>
      </w:r>
      <w:r w:rsidRPr="0093587F">
        <w:rPr>
          <w:rFonts w:asciiTheme="majorHAnsi" w:hAnsiTheme="majorHAnsi" w:cs="DejaVuSansCondensed"/>
          <w:sz w:val="24"/>
          <w:szCs w:val="24"/>
        </w:rPr>
        <w:t>ise</w:t>
      </w:r>
      <w:r w:rsidR="004D4FBD">
        <w:rPr>
          <w:rFonts w:asciiTheme="majorHAnsi" w:hAnsiTheme="majorHAnsi" w:cs="DejaVuSansCondensed"/>
          <w:sz w:val="24"/>
          <w:szCs w:val="24"/>
        </w:rPr>
        <w:t>s</w:t>
      </w:r>
      <w:r w:rsidRPr="0093587F">
        <w:rPr>
          <w:rFonts w:asciiTheme="majorHAnsi" w:hAnsiTheme="majorHAnsi" w:cs="DejaVuSansCondensed"/>
          <w:sz w:val="24"/>
          <w:szCs w:val="24"/>
        </w:rPr>
        <w:t xml:space="preserve"> en situation </w:t>
      </w:r>
      <w:r w:rsidR="004D4FBD">
        <w:rPr>
          <w:rFonts w:asciiTheme="majorHAnsi" w:hAnsiTheme="majorHAnsi" w:cs="DejaVuSansCondensed"/>
          <w:sz w:val="24"/>
          <w:szCs w:val="24"/>
        </w:rPr>
        <w:t xml:space="preserve">seront </w:t>
      </w:r>
      <w:r w:rsidRPr="0093587F">
        <w:rPr>
          <w:rFonts w:asciiTheme="majorHAnsi" w:hAnsiTheme="majorHAnsi" w:cs="DejaVuSansCondensed"/>
          <w:sz w:val="24"/>
          <w:szCs w:val="24"/>
        </w:rPr>
        <w:t>évaluée</w:t>
      </w:r>
      <w:r w:rsidR="004D4FBD">
        <w:rPr>
          <w:rFonts w:asciiTheme="majorHAnsi" w:hAnsiTheme="majorHAnsi" w:cs="DejaVuSansCondensed"/>
          <w:sz w:val="24"/>
          <w:szCs w:val="24"/>
        </w:rPr>
        <w:t>s</w:t>
      </w:r>
      <w:r w:rsidRPr="0093587F">
        <w:rPr>
          <w:rFonts w:asciiTheme="majorHAnsi" w:hAnsiTheme="majorHAnsi" w:cs="DejaVuSansCondensed"/>
          <w:sz w:val="24"/>
          <w:szCs w:val="24"/>
        </w:rPr>
        <w:t xml:space="preserve"> lors des différentes pratiques </w:t>
      </w:r>
      <w:r w:rsidR="00E36F3C">
        <w:rPr>
          <w:rFonts w:asciiTheme="majorHAnsi" w:hAnsiTheme="majorHAnsi" w:cs="DejaVuSansCondensed"/>
          <w:sz w:val="24"/>
          <w:szCs w:val="24"/>
        </w:rPr>
        <w:t>et chaque module sera évalué par le formateur selon les formations</w:t>
      </w:r>
      <w:r w:rsidR="009E17EB">
        <w:rPr>
          <w:rFonts w:asciiTheme="majorHAnsi" w:hAnsiTheme="majorHAnsi" w:cs="DejaVuSansCondensed"/>
          <w:sz w:val="24"/>
          <w:szCs w:val="24"/>
        </w:rPr>
        <w:t>.</w:t>
      </w:r>
    </w:p>
    <w:p w14:paraId="4E987896" w14:textId="761B8722" w:rsidR="0016481D" w:rsidRPr="0093587F" w:rsidRDefault="000C2F7F" w:rsidP="009E17EB">
      <w:pPr>
        <w:spacing w:after="0"/>
        <w:jc w:val="both"/>
        <w:rPr>
          <w:rFonts w:asciiTheme="majorHAnsi" w:hAnsiTheme="majorHAnsi" w:cs="DejaVuSansCondensed"/>
          <w:sz w:val="24"/>
          <w:szCs w:val="24"/>
        </w:rPr>
      </w:pPr>
      <w:r w:rsidRPr="0093587F">
        <w:rPr>
          <w:rFonts w:asciiTheme="majorHAnsi" w:hAnsiTheme="majorHAnsi" w:cs="DejaVuSansCondensed"/>
          <w:sz w:val="24"/>
          <w:szCs w:val="24"/>
        </w:rPr>
        <w:t>Une attestation de présence sera délivrée en fin de formation</w:t>
      </w:r>
      <w:r w:rsidR="009E17EB">
        <w:rPr>
          <w:rFonts w:asciiTheme="majorHAnsi" w:hAnsiTheme="majorHAnsi" w:cs="DejaVuSansCondensed"/>
          <w:sz w:val="24"/>
          <w:szCs w:val="24"/>
        </w:rPr>
        <w:t>.</w:t>
      </w:r>
    </w:p>
    <w:p w14:paraId="4A56F420" w14:textId="191C21D5" w:rsidR="000C2F7F" w:rsidRPr="0093587F" w:rsidRDefault="000C2F7F" w:rsidP="009E17EB">
      <w:pPr>
        <w:autoSpaceDE w:val="0"/>
        <w:autoSpaceDN w:val="0"/>
        <w:adjustRightInd w:val="0"/>
        <w:spacing w:after="0" w:line="240" w:lineRule="auto"/>
        <w:jc w:val="both"/>
        <w:rPr>
          <w:rFonts w:asciiTheme="majorHAnsi" w:hAnsiTheme="majorHAnsi" w:cs="DejaVuSansCondensed"/>
          <w:sz w:val="24"/>
          <w:szCs w:val="24"/>
        </w:rPr>
      </w:pPr>
      <w:r w:rsidRPr="0093587F">
        <w:rPr>
          <w:rFonts w:asciiTheme="majorHAnsi" w:hAnsiTheme="majorHAnsi" w:cs="DejaVuSansCondensed"/>
          <w:sz w:val="24"/>
          <w:szCs w:val="24"/>
        </w:rPr>
        <w:t>Une évaluation du formateur et de la formation sera effectuée en fin de formation</w:t>
      </w:r>
      <w:r w:rsidR="009E17EB">
        <w:rPr>
          <w:rFonts w:asciiTheme="majorHAnsi" w:hAnsiTheme="majorHAnsi" w:cs="DejaVuSansCondensed"/>
          <w:sz w:val="24"/>
          <w:szCs w:val="24"/>
        </w:rPr>
        <w:t>.</w:t>
      </w:r>
    </w:p>
    <w:p w14:paraId="04E03D1B" w14:textId="674AB33B" w:rsidR="000C2F7F" w:rsidRPr="0093587F" w:rsidRDefault="000C2F7F" w:rsidP="009E17EB">
      <w:pPr>
        <w:autoSpaceDE w:val="0"/>
        <w:autoSpaceDN w:val="0"/>
        <w:adjustRightInd w:val="0"/>
        <w:spacing w:after="0" w:line="240" w:lineRule="auto"/>
        <w:jc w:val="both"/>
        <w:rPr>
          <w:rFonts w:asciiTheme="majorHAnsi" w:hAnsiTheme="majorHAnsi" w:cs="DejaVuSansCondensed"/>
          <w:sz w:val="24"/>
          <w:szCs w:val="24"/>
        </w:rPr>
      </w:pPr>
      <w:r w:rsidRPr="0093587F">
        <w:rPr>
          <w:rFonts w:asciiTheme="majorHAnsi" w:hAnsiTheme="majorHAnsi" w:cs="DejaVuSansCondensed"/>
          <w:sz w:val="24"/>
          <w:szCs w:val="24"/>
        </w:rPr>
        <w:t>Des fiches d’émargements devront être signées avant chaque demi-journée de formation</w:t>
      </w:r>
      <w:r w:rsidR="009E17EB">
        <w:rPr>
          <w:rFonts w:asciiTheme="majorHAnsi" w:hAnsiTheme="majorHAnsi" w:cs="DejaVuSansCondensed"/>
          <w:sz w:val="24"/>
          <w:szCs w:val="24"/>
        </w:rPr>
        <w:t>.</w:t>
      </w:r>
    </w:p>
    <w:p w14:paraId="2994E13E" w14:textId="77777777" w:rsidR="0093587F" w:rsidRDefault="0093587F" w:rsidP="00615C0E">
      <w:pPr>
        <w:autoSpaceDE w:val="0"/>
        <w:autoSpaceDN w:val="0"/>
        <w:adjustRightInd w:val="0"/>
        <w:spacing w:after="0" w:line="240" w:lineRule="auto"/>
        <w:rPr>
          <w:rFonts w:asciiTheme="majorHAnsi" w:hAnsiTheme="majorHAnsi" w:cs="DejaVuSansCondensed"/>
          <w:b/>
          <w:bCs/>
          <w:sz w:val="28"/>
          <w:szCs w:val="28"/>
          <w:u w:val="single"/>
        </w:rPr>
      </w:pPr>
    </w:p>
    <w:p w14:paraId="4F91D659" w14:textId="77777777" w:rsidR="00615C0E" w:rsidRPr="00615C0E" w:rsidRDefault="00615C0E" w:rsidP="004174FF">
      <w:pPr>
        <w:autoSpaceDE w:val="0"/>
        <w:autoSpaceDN w:val="0"/>
        <w:adjustRightInd w:val="0"/>
        <w:spacing w:after="0" w:line="240" w:lineRule="auto"/>
        <w:ind w:firstLine="720"/>
        <w:rPr>
          <w:rFonts w:asciiTheme="majorHAnsi" w:hAnsiTheme="majorHAnsi" w:cs="DejaVuSansCondensed"/>
          <w:b/>
          <w:bCs/>
          <w:sz w:val="28"/>
          <w:szCs w:val="28"/>
          <w:u w:val="single"/>
        </w:rPr>
      </w:pPr>
      <w:r>
        <w:rPr>
          <w:rFonts w:asciiTheme="majorHAnsi" w:hAnsiTheme="majorHAnsi" w:cs="DejaVuSansCondensed"/>
          <w:b/>
          <w:bCs/>
          <w:sz w:val="28"/>
          <w:szCs w:val="28"/>
          <w:u w:val="single"/>
        </w:rPr>
        <w:t xml:space="preserve">Moyens pédagogiques : </w:t>
      </w:r>
    </w:p>
    <w:p w14:paraId="28D8F178" w14:textId="77777777" w:rsidR="00615C0E" w:rsidRPr="00615C0E" w:rsidRDefault="00615C0E" w:rsidP="00615C0E">
      <w:pPr>
        <w:autoSpaceDE w:val="0"/>
        <w:autoSpaceDN w:val="0"/>
        <w:adjustRightInd w:val="0"/>
        <w:spacing w:after="0" w:line="240" w:lineRule="auto"/>
        <w:rPr>
          <w:rFonts w:ascii="DejaVuSansCondensed" w:hAnsi="DejaVuSansCondensed" w:cs="DejaVuSansCondensed"/>
          <w:sz w:val="23"/>
          <w:szCs w:val="23"/>
        </w:rPr>
      </w:pPr>
    </w:p>
    <w:p w14:paraId="25B459F8" w14:textId="06C5A1E4" w:rsidR="00615C0E" w:rsidRPr="0093587F" w:rsidRDefault="00615C0E" w:rsidP="0093587F">
      <w:pPr>
        <w:autoSpaceDE w:val="0"/>
        <w:autoSpaceDN w:val="0"/>
        <w:adjustRightInd w:val="0"/>
        <w:spacing w:after="0" w:line="240" w:lineRule="auto"/>
        <w:jc w:val="both"/>
        <w:rPr>
          <w:rFonts w:asciiTheme="majorHAnsi" w:hAnsiTheme="majorHAnsi" w:cs="DejaVuSansCondensed"/>
          <w:sz w:val="24"/>
          <w:szCs w:val="24"/>
        </w:rPr>
      </w:pPr>
      <w:r w:rsidRPr="0093587F">
        <w:rPr>
          <w:rFonts w:asciiTheme="majorHAnsi" w:hAnsiTheme="majorHAnsi" w:cs="DejaVuSansCondensed"/>
          <w:sz w:val="24"/>
          <w:szCs w:val="24"/>
        </w:rPr>
        <w:t>La formation a lieu dans une salle de cours équipé</w:t>
      </w:r>
      <w:r w:rsidR="006B64D0" w:rsidRPr="0093587F">
        <w:rPr>
          <w:rFonts w:asciiTheme="majorHAnsi" w:hAnsiTheme="majorHAnsi" w:cs="DejaVuSansCondensed"/>
          <w:sz w:val="24"/>
          <w:szCs w:val="24"/>
        </w:rPr>
        <w:t>e de tables, chaises, d'un vidéo</w:t>
      </w:r>
      <w:r w:rsidRPr="0093587F">
        <w:rPr>
          <w:rFonts w:asciiTheme="majorHAnsi" w:hAnsiTheme="majorHAnsi" w:cs="DejaVuSansCondensed"/>
          <w:sz w:val="24"/>
          <w:szCs w:val="24"/>
        </w:rPr>
        <w:t>projecteur, écran d'affichage, paperboard ou tableau.</w:t>
      </w:r>
      <w:r w:rsidR="006B64D0" w:rsidRPr="0093587F">
        <w:rPr>
          <w:rFonts w:asciiTheme="majorHAnsi" w:hAnsiTheme="majorHAnsi" w:cs="DejaVuSansCondensed"/>
          <w:sz w:val="24"/>
          <w:szCs w:val="24"/>
        </w:rPr>
        <w:t xml:space="preserve"> Les apports théoriques seront présentés sous forme</w:t>
      </w:r>
      <w:r w:rsidR="009E17EB">
        <w:rPr>
          <w:rFonts w:asciiTheme="majorHAnsi" w:hAnsiTheme="majorHAnsi" w:cs="DejaVuSansCondensed"/>
          <w:sz w:val="24"/>
          <w:szCs w:val="24"/>
        </w:rPr>
        <w:t xml:space="preserve"> </w:t>
      </w:r>
      <w:proofErr w:type="gramStart"/>
      <w:r w:rsidR="009E17EB">
        <w:rPr>
          <w:rFonts w:asciiTheme="majorHAnsi" w:hAnsiTheme="majorHAnsi" w:cs="DejaVuSansCondensed"/>
          <w:sz w:val="24"/>
          <w:szCs w:val="24"/>
        </w:rPr>
        <w:t xml:space="preserve">de </w:t>
      </w:r>
      <w:r w:rsidR="006B64D0" w:rsidRPr="0093587F">
        <w:rPr>
          <w:rFonts w:asciiTheme="majorHAnsi" w:hAnsiTheme="majorHAnsi" w:cs="DejaVuSansCondensed"/>
          <w:sz w:val="24"/>
          <w:szCs w:val="24"/>
        </w:rPr>
        <w:t xml:space="preserve"> diaporama</w:t>
      </w:r>
      <w:proofErr w:type="gramEnd"/>
      <w:r w:rsidR="006B64D0" w:rsidRPr="0093587F">
        <w:rPr>
          <w:rFonts w:asciiTheme="majorHAnsi" w:hAnsiTheme="majorHAnsi" w:cs="DejaVuSansCondensed"/>
          <w:sz w:val="24"/>
          <w:szCs w:val="24"/>
        </w:rPr>
        <w:t>. Des fiches techniques, des supports de cours, des liens, des références de livres, un groupe Messenger ou W</w:t>
      </w:r>
      <w:r w:rsidR="009E17EB">
        <w:rPr>
          <w:rFonts w:asciiTheme="majorHAnsi" w:hAnsiTheme="majorHAnsi" w:cs="DejaVuSansCondensed"/>
          <w:sz w:val="24"/>
          <w:szCs w:val="24"/>
        </w:rPr>
        <w:t>hatsApp</w:t>
      </w:r>
      <w:r w:rsidR="006B64D0" w:rsidRPr="0093587F">
        <w:rPr>
          <w:rFonts w:asciiTheme="majorHAnsi" w:hAnsiTheme="majorHAnsi" w:cs="DejaVuSansCondensed"/>
          <w:sz w:val="24"/>
          <w:szCs w:val="24"/>
        </w:rPr>
        <w:t xml:space="preserve">, tout ceci peut être mis en place selon vos besoins et selon les thèmes des formations. </w:t>
      </w:r>
    </w:p>
    <w:p w14:paraId="12EC3C9D" w14:textId="77777777" w:rsidR="007B4540" w:rsidRDefault="007B4540" w:rsidP="0093587F">
      <w:pPr>
        <w:autoSpaceDE w:val="0"/>
        <w:autoSpaceDN w:val="0"/>
        <w:adjustRightInd w:val="0"/>
        <w:spacing w:after="0" w:line="240" w:lineRule="auto"/>
        <w:jc w:val="both"/>
        <w:rPr>
          <w:rFonts w:ascii="DejaVuSansCondensed" w:hAnsi="DejaVuSansCondensed" w:cs="DejaVuSansCondensed"/>
          <w:sz w:val="23"/>
          <w:szCs w:val="23"/>
        </w:rPr>
      </w:pPr>
    </w:p>
    <w:p w14:paraId="0BDE0B62" w14:textId="77777777" w:rsidR="000C2F7F" w:rsidRDefault="000C2F7F" w:rsidP="000C2F7F">
      <w:pPr>
        <w:autoSpaceDE w:val="0"/>
        <w:autoSpaceDN w:val="0"/>
        <w:adjustRightInd w:val="0"/>
        <w:spacing w:after="0" w:line="240" w:lineRule="auto"/>
        <w:rPr>
          <w:rFonts w:asciiTheme="majorHAnsi" w:hAnsiTheme="majorHAnsi" w:cs="DejaVuSansCondensed"/>
          <w:b/>
          <w:color w:val="660033"/>
          <w:sz w:val="28"/>
          <w:szCs w:val="28"/>
        </w:rPr>
      </w:pPr>
    </w:p>
    <w:p w14:paraId="606778DB" w14:textId="77777777" w:rsidR="00615C0E" w:rsidRPr="004F05DD" w:rsidRDefault="004F05DD" w:rsidP="004174FF">
      <w:pPr>
        <w:pStyle w:val="Titre1"/>
        <w:jc w:val="center"/>
        <w:rPr>
          <w:rFonts w:asciiTheme="majorHAnsi" w:hAnsiTheme="majorHAnsi" w:cs="DejaVuSansCondensed"/>
          <w:b w:val="0"/>
          <w:color w:val="660033"/>
          <w:sz w:val="28"/>
          <w:szCs w:val="28"/>
        </w:rPr>
      </w:pPr>
      <w:bookmarkStart w:id="23" w:name="_Toc72937067"/>
      <w:r w:rsidRPr="004F05DD">
        <w:rPr>
          <w:rFonts w:asciiTheme="majorHAnsi" w:hAnsiTheme="majorHAnsi" w:cs="DejaVuSansCondensed"/>
          <w:color w:val="660033"/>
          <w:sz w:val="28"/>
          <w:szCs w:val="28"/>
        </w:rPr>
        <w:t>L’intervenante</w:t>
      </w:r>
      <w:bookmarkEnd w:id="23"/>
    </w:p>
    <w:p w14:paraId="7C94439E" w14:textId="77777777" w:rsidR="00615C0E" w:rsidRPr="0016481D" w:rsidRDefault="00615C0E" w:rsidP="0016481D">
      <w:pPr>
        <w:autoSpaceDE w:val="0"/>
        <w:autoSpaceDN w:val="0"/>
        <w:adjustRightInd w:val="0"/>
        <w:spacing w:after="0" w:line="240" w:lineRule="auto"/>
        <w:rPr>
          <w:rFonts w:ascii="DejaVuSansCondensed" w:hAnsi="DejaVuSansCondensed" w:cs="DejaVuSansCondensed"/>
          <w:sz w:val="23"/>
          <w:szCs w:val="23"/>
        </w:rPr>
      </w:pPr>
    </w:p>
    <w:p w14:paraId="5EF31156" w14:textId="77777777" w:rsidR="00714A04" w:rsidRPr="00714A04" w:rsidRDefault="00714A04" w:rsidP="00714A04">
      <w:pPr>
        <w:autoSpaceDE w:val="0"/>
        <w:autoSpaceDN w:val="0"/>
        <w:adjustRightInd w:val="0"/>
        <w:spacing w:after="0" w:line="240" w:lineRule="auto"/>
        <w:rPr>
          <w:rFonts w:ascii="DejaVuSansCondensed" w:hAnsi="DejaVuSansCondensed" w:cs="DejaVuSansCondensed"/>
          <w:sz w:val="23"/>
          <w:szCs w:val="23"/>
        </w:rPr>
      </w:pPr>
    </w:p>
    <w:p w14:paraId="2DED03B5" w14:textId="77777777" w:rsidR="0093587F" w:rsidRDefault="006B64D0" w:rsidP="004174FF">
      <w:pPr>
        <w:pStyle w:val="Titre3"/>
        <w:ind w:firstLine="720"/>
        <w:rPr>
          <w:rFonts w:ascii="DejaVuSansCondensed" w:hAnsi="DejaVuSansCondensed" w:cs="DejaVuSansCondensed"/>
          <w:b w:val="0"/>
          <w:bCs/>
          <w:sz w:val="23"/>
          <w:szCs w:val="23"/>
        </w:rPr>
      </w:pPr>
      <w:bookmarkStart w:id="24" w:name="_Toc72937068"/>
      <w:r w:rsidRPr="006B64D0">
        <w:rPr>
          <w:rFonts w:asciiTheme="majorHAnsi" w:hAnsiTheme="majorHAnsi" w:cs="DejaVuSansCondensed"/>
          <w:bCs/>
          <w:u w:val="single"/>
        </w:rPr>
        <w:t xml:space="preserve">Formatrice et référente </w:t>
      </w:r>
      <w:r w:rsidR="00714A04" w:rsidRPr="006B64D0">
        <w:rPr>
          <w:rFonts w:asciiTheme="majorHAnsi" w:hAnsiTheme="majorHAnsi" w:cs="DejaVuSansCondensed"/>
          <w:bCs/>
          <w:u w:val="single"/>
        </w:rPr>
        <w:t>:</w:t>
      </w:r>
      <w:bookmarkEnd w:id="24"/>
      <w:r w:rsidR="00714A04" w:rsidRPr="00714A04">
        <w:rPr>
          <w:rFonts w:ascii="DejaVuSansCondensed" w:hAnsi="DejaVuSansCondensed" w:cs="DejaVuSansCondensed"/>
          <w:bCs/>
          <w:sz w:val="23"/>
          <w:szCs w:val="23"/>
        </w:rPr>
        <w:t xml:space="preserve"> </w:t>
      </w:r>
    </w:p>
    <w:p w14:paraId="78B40D11" w14:textId="77777777" w:rsidR="0093587F" w:rsidRDefault="0093587F" w:rsidP="00714A04">
      <w:pPr>
        <w:autoSpaceDE w:val="0"/>
        <w:autoSpaceDN w:val="0"/>
        <w:adjustRightInd w:val="0"/>
        <w:spacing w:after="0" w:line="240" w:lineRule="auto"/>
        <w:rPr>
          <w:rFonts w:ascii="DejaVuSansCondensed" w:hAnsi="DejaVuSansCondensed" w:cs="DejaVuSansCondensed"/>
          <w:b/>
          <w:bCs/>
          <w:sz w:val="23"/>
          <w:szCs w:val="23"/>
        </w:rPr>
      </w:pPr>
    </w:p>
    <w:p w14:paraId="2E664EF8" w14:textId="49A55F4A" w:rsidR="00C7428D" w:rsidRPr="00C7428D" w:rsidRDefault="00C7428D" w:rsidP="009E17EB">
      <w:pPr>
        <w:autoSpaceDE w:val="0"/>
        <w:autoSpaceDN w:val="0"/>
        <w:adjustRightInd w:val="0"/>
        <w:spacing w:after="0" w:line="240" w:lineRule="auto"/>
        <w:jc w:val="both"/>
        <w:rPr>
          <w:rFonts w:asciiTheme="majorHAnsi" w:hAnsiTheme="majorHAnsi" w:cs="DejaVuSansCondensed"/>
          <w:sz w:val="24"/>
          <w:szCs w:val="24"/>
        </w:rPr>
      </w:pPr>
      <w:r w:rsidRPr="00991B5D">
        <w:rPr>
          <w:rFonts w:asciiTheme="majorHAnsi" w:hAnsiTheme="majorHAnsi" w:cs="DejaVuSansCondensed"/>
          <w:b/>
          <w:bCs/>
          <w:sz w:val="24"/>
          <w:szCs w:val="24"/>
        </w:rPr>
        <w:t>Nathalie Faivre</w:t>
      </w:r>
      <w:r w:rsidRPr="00C7428D">
        <w:rPr>
          <w:rFonts w:asciiTheme="majorHAnsi" w:hAnsiTheme="majorHAnsi" w:cs="DejaVuSansCondensed"/>
          <w:sz w:val="24"/>
          <w:szCs w:val="24"/>
        </w:rPr>
        <w:t xml:space="preserve"> - formatrice experte dans le bien-être et le développement de l’être humain</w:t>
      </w:r>
      <w:r w:rsidR="009E17EB">
        <w:rPr>
          <w:rFonts w:asciiTheme="majorHAnsi" w:hAnsiTheme="majorHAnsi" w:cs="DejaVuSansCondensed"/>
          <w:sz w:val="24"/>
          <w:szCs w:val="24"/>
        </w:rPr>
        <w:t>.</w:t>
      </w:r>
    </w:p>
    <w:p w14:paraId="79DB9265" w14:textId="77777777" w:rsidR="009E17EB" w:rsidRDefault="009E17EB" w:rsidP="009E17EB">
      <w:pPr>
        <w:autoSpaceDE w:val="0"/>
        <w:autoSpaceDN w:val="0"/>
        <w:adjustRightInd w:val="0"/>
        <w:spacing w:after="0" w:line="240" w:lineRule="auto"/>
        <w:jc w:val="both"/>
        <w:rPr>
          <w:rFonts w:asciiTheme="majorHAnsi" w:hAnsiTheme="majorHAnsi" w:cs="DejaVuSansCondensed"/>
          <w:b/>
          <w:sz w:val="24"/>
          <w:szCs w:val="24"/>
        </w:rPr>
      </w:pPr>
    </w:p>
    <w:p w14:paraId="56E8476B" w14:textId="6321EDB2" w:rsidR="009E17EB" w:rsidRDefault="00C7428D" w:rsidP="009E17EB">
      <w:pPr>
        <w:autoSpaceDE w:val="0"/>
        <w:autoSpaceDN w:val="0"/>
        <w:adjustRightInd w:val="0"/>
        <w:spacing w:after="0" w:line="240" w:lineRule="auto"/>
        <w:jc w:val="center"/>
        <w:rPr>
          <w:rFonts w:asciiTheme="majorHAnsi" w:hAnsiTheme="majorHAnsi" w:cs="DejaVuSansCondensed"/>
          <w:sz w:val="24"/>
          <w:szCs w:val="24"/>
        </w:rPr>
      </w:pPr>
      <w:r w:rsidRPr="00C7428D">
        <w:rPr>
          <w:rFonts w:asciiTheme="majorHAnsi" w:hAnsiTheme="majorHAnsi" w:cs="DejaVuSansCondensed"/>
          <w:b/>
          <w:sz w:val="24"/>
          <w:szCs w:val="24"/>
        </w:rPr>
        <w:t>Les + de Nathalie :</w:t>
      </w:r>
    </w:p>
    <w:p w14:paraId="25F05B6F" w14:textId="6CFD73F7" w:rsidR="00C7428D" w:rsidRPr="00C7428D" w:rsidRDefault="00C7428D" w:rsidP="009E17EB">
      <w:pPr>
        <w:autoSpaceDE w:val="0"/>
        <w:autoSpaceDN w:val="0"/>
        <w:adjustRightInd w:val="0"/>
        <w:spacing w:after="0" w:line="240" w:lineRule="auto"/>
        <w:jc w:val="center"/>
        <w:rPr>
          <w:rFonts w:asciiTheme="majorHAnsi" w:hAnsiTheme="majorHAnsi" w:cs="DejaVuSansCondensed"/>
          <w:b/>
          <w:sz w:val="24"/>
          <w:szCs w:val="24"/>
        </w:rPr>
      </w:pPr>
      <w:r w:rsidRPr="00C7428D">
        <w:rPr>
          <w:rFonts w:asciiTheme="majorHAnsi" w:hAnsiTheme="majorHAnsi" w:cs="DejaVuSansCondensed"/>
          <w:sz w:val="24"/>
          <w:szCs w:val="24"/>
        </w:rPr>
        <w:t xml:space="preserve">Place l’être humain au cœur des organisations grâce aux différentes formations suivies : Partenaire certifiée </w:t>
      </w:r>
      <w:proofErr w:type="spellStart"/>
      <w:r w:rsidRPr="00C7428D">
        <w:rPr>
          <w:rFonts w:asciiTheme="majorHAnsi" w:hAnsiTheme="majorHAnsi" w:cs="DejaVuSansCondensed"/>
          <w:sz w:val="24"/>
          <w:szCs w:val="24"/>
        </w:rPr>
        <w:t>Hallos</w:t>
      </w:r>
      <w:proofErr w:type="spellEnd"/>
      <w:r w:rsidRPr="00C7428D">
        <w:rPr>
          <w:rFonts w:asciiTheme="majorHAnsi" w:hAnsiTheme="majorHAnsi" w:cs="DejaVuSansCondensed"/>
          <w:sz w:val="24"/>
          <w:szCs w:val="24"/>
        </w:rPr>
        <w:t xml:space="preserve"> </w:t>
      </w:r>
      <w:proofErr w:type="spellStart"/>
      <w:r w:rsidRPr="00C7428D">
        <w:rPr>
          <w:rFonts w:asciiTheme="majorHAnsi" w:hAnsiTheme="majorHAnsi" w:cs="DejaVuSansCondensed"/>
          <w:sz w:val="24"/>
          <w:szCs w:val="24"/>
        </w:rPr>
        <w:t>Triads</w:t>
      </w:r>
      <w:proofErr w:type="spellEnd"/>
      <w:r w:rsidRPr="00C7428D">
        <w:rPr>
          <w:rFonts w:asciiTheme="majorHAnsi" w:hAnsiTheme="majorHAnsi" w:cs="DejaVuSansCondensed"/>
          <w:sz w:val="24"/>
          <w:szCs w:val="24"/>
        </w:rPr>
        <w:t xml:space="preserve"> Intelligence relationnelle, Coaching, PNL (Programmation Neuro</w:t>
      </w:r>
      <w:r w:rsidR="009E17EB">
        <w:rPr>
          <w:rFonts w:asciiTheme="majorHAnsi" w:hAnsiTheme="majorHAnsi" w:cs="DejaVuSansCondensed"/>
          <w:sz w:val="24"/>
          <w:szCs w:val="24"/>
        </w:rPr>
        <w:t xml:space="preserve"> </w:t>
      </w:r>
      <w:r w:rsidRPr="00C7428D">
        <w:rPr>
          <w:rFonts w:asciiTheme="majorHAnsi" w:hAnsiTheme="majorHAnsi" w:cs="DejaVuSansCondensed"/>
          <w:sz w:val="24"/>
          <w:szCs w:val="24"/>
        </w:rPr>
        <w:t>Linguistique), analyse transactionnelle, méthodes de psychologie énergétique (EFT/Matrix, Ego states, théorie de l’Attachement), hypnose, sophrologie et Yoga du rire. Met à votre service ses compétences de manager, de communication avancée et d’accompagnatrice de publics en recherche d’emploi</w:t>
      </w:r>
      <w:r w:rsidR="009E17EB">
        <w:rPr>
          <w:rFonts w:asciiTheme="majorHAnsi" w:hAnsiTheme="majorHAnsi" w:cs="DejaVuSansCondensed"/>
          <w:sz w:val="24"/>
          <w:szCs w:val="24"/>
        </w:rPr>
        <w:t>.</w:t>
      </w:r>
    </w:p>
    <w:p w14:paraId="10F074EA" w14:textId="77777777" w:rsidR="007B4540" w:rsidRPr="0016481D" w:rsidRDefault="007B4540" w:rsidP="009E17EB">
      <w:pPr>
        <w:autoSpaceDE w:val="0"/>
        <w:autoSpaceDN w:val="0"/>
        <w:adjustRightInd w:val="0"/>
        <w:spacing w:after="0" w:line="240" w:lineRule="auto"/>
        <w:jc w:val="both"/>
        <w:rPr>
          <w:rFonts w:ascii="DejaVuSansCondensed" w:hAnsi="DejaVuSansCondensed" w:cs="DejaVuSansCondensed"/>
          <w:sz w:val="23"/>
          <w:szCs w:val="23"/>
        </w:rPr>
      </w:pPr>
    </w:p>
    <w:p w14:paraId="73C1E256" w14:textId="77777777" w:rsidR="001A30C7" w:rsidRDefault="001A30C7" w:rsidP="001968BA">
      <w:pPr>
        <w:autoSpaceDE w:val="0"/>
        <w:autoSpaceDN w:val="0"/>
        <w:adjustRightInd w:val="0"/>
        <w:spacing w:after="0" w:line="240" w:lineRule="auto"/>
        <w:rPr>
          <w:rFonts w:ascii="DejaVuSansCondensed" w:hAnsi="DejaVuSansCondensed" w:cs="DejaVuSansCondensed"/>
          <w:sz w:val="23"/>
          <w:szCs w:val="23"/>
        </w:rPr>
      </w:pPr>
    </w:p>
    <w:p w14:paraId="7014F952" w14:textId="77777777" w:rsidR="001A30C7" w:rsidRDefault="00E5338B" w:rsidP="004174FF">
      <w:pPr>
        <w:pStyle w:val="Titre1"/>
        <w:jc w:val="center"/>
        <w:rPr>
          <w:rFonts w:asciiTheme="majorHAnsi" w:hAnsiTheme="majorHAnsi" w:cs="DejaVuSansCondensed"/>
          <w:color w:val="660033"/>
          <w:sz w:val="28"/>
          <w:szCs w:val="28"/>
        </w:rPr>
      </w:pPr>
      <w:bookmarkStart w:id="25" w:name="_Toc72937069"/>
      <w:r w:rsidRPr="00E5338B">
        <w:rPr>
          <w:rFonts w:asciiTheme="majorHAnsi" w:hAnsiTheme="majorHAnsi" w:cs="DejaVuSansCondensed"/>
          <w:color w:val="660033"/>
          <w:sz w:val="28"/>
          <w:szCs w:val="28"/>
        </w:rPr>
        <w:t xml:space="preserve">Accessibilité aux </w:t>
      </w:r>
      <w:r w:rsidR="00BC6923">
        <w:rPr>
          <w:rFonts w:asciiTheme="majorHAnsi" w:hAnsiTheme="majorHAnsi" w:cs="DejaVuSansCondensed"/>
          <w:color w:val="660033"/>
          <w:sz w:val="28"/>
          <w:szCs w:val="28"/>
        </w:rPr>
        <w:t xml:space="preserve">personnes en situation </w:t>
      </w:r>
      <w:r w:rsidRPr="00E5338B">
        <w:rPr>
          <w:rFonts w:asciiTheme="majorHAnsi" w:hAnsiTheme="majorHAnsi" w:cs="DejaVuSansCondensed"/>
          <w:color w:val="660033"/>
          <w:sz w:val="28"/>
          <w:szCs w:val="28"/>
        </w:rPr>
        <w:t>de handicap</w:t>
      </w:r>
      <w:bookmarkEnd w:id="25"/>
    </w:p>
    <w:p w14:paraId="6FADB732" w14:textId="77777777" w:rsidR="00BA6EA8" w:rsidRPr="00BA6EA8" w:rsidRDefault="00BA6EA8" w:rsidP="00BA6EA8"/>
    <w:p w14:paraId="7659F578" w14:textId="77777777" w:rsidR="00BA6EA8" w:rsidRDefault="00B73E30" w:rsidP="00BA6EA8">
      <w:pPr>
        <w:autoSpaceDE w:val="0"/>
        <w:autoSpaceDN w:val="0"/>
        <w:adjustRightInd w:val="0"/>
        <w:spacing w:after="0" w:line="240" w:lineRule="auto"/>
        <w:rPr>
          <w:rFonts w:asciiTheme="majorHAnsi" w:hAnsiTheme="majorHAnsi" w:cs="DejaVuSansCondensed"/>
          <w:b/>
          <w:color w:val="660033"/>
          <w:sz w:val="28"/>
          <w:szCs w:val="28"/>
        </w:rPr>
      </w:pPr>
      <w:r>
        <w:rPr>
          <w:rFonts w:asciiTheme="majorHAnsi" w:hAnsiTheme="majorHAnsi" w:cs="DejaVuSansCondensed"/>
          <w:b/>
          <w:color w:val="660033"/>
          <w:sz w:val="28"/>
          <w:szCs w:val="28"/>
        </w:rPr>
        <w:t xml:space="preserve">             </w:t>
      </w:r>
      <w:r w:rsidR="00BA6EA8" w:rsidRPr="00B73E30">
        <w:rPr>
          <w:rFonts w:asciiTheme="majorHAnsi" w:hAnsiTheme="majorHAnsi" w:cs="DejaVuSansCondensed"/>
          <w:b/>
          <w:sz w:val="28"/>
          <w:szCs w:val="28"/>
        </w:rPr>
        <w:t xml:space="preserve">Nathalie Faivre </w:t>
      </w:r>
      <w:r w:rsidR="00BA6EA8" w:rsidRPr="00B73E30">
        <w:rPr>
          <w:rFonts w:asciiTheme="majorHAnsi" w:hAnsiTheme="majorHAnsi" w:cs="DejaVuSansCondensed"/>
          <w:sz w:val="28"/>
          <w:szCs w:val="28"/>
        </w:rPr>
        <w:t xml:space="preserve">est votre </w:t>
      </w:r>
      <w:r w:rsidR="00BA6EA8" w:rsidRPr="00B73E30">
        <w:rPr>
          <w:rFonts w:asciiTheme="majorHAnsi" w:hAnsiTheme="majorHAnsi" w:cs="DejaVuSansCondensed"/>
          <w:sz w:val="28"/>
          <w:szCs w:val="28"/>
          <w:u w:val="single"/>
        </w:rPr>
        <w:t>référent handicap</w:t>
      </w:r>
      <w:r w:rsidR="00BA6EA8" w:rsidRPr="00B73E30">
        <w:rPr>
          <w:rFonts w:asciiTheme="majorHAnsi" w:hAnsiTheme="majorHAnsi" w:cs="DejaVuSansCondensed"/>
          <w:sz w:val="28"/>
          <w:szCs w:val="28"/>
        </w:rPr>
        <w:t xml:space="preserve"> à contacter si besoin</w:t>
      </w:r>
      <w:r w:rsidR="00BA6EA8" w:rsidRPr="00B73E30">
        <w:rPr>
          <w:rFonts w:asciiTheme="majorHAnsi" w:hAnsiTheme="majorHAnsi" w:cs="DejaVuSansCondensed"/>
          <w:b/>
          <w:sz w:val="28"/>
          <w:szCs w:val="28"/>
        </w:rPr>
        <w:t xml:space="preserve"> </w:t>
      </w:r>
    </w:p>
    <w:p w14:paraId="742AE39E" w14:textId="77777777" w:rsidR="00E5338B" w:rsidRPr="00E5338B" w:rsidRDefault="00E5338B" w:rsidP="00E5338B">
      <w:pPr>
        <w:autoSpaceDE w:val="0"/>
        <w:autoSpaceDN w:val="0"/>
        <w:adjustRightInd w:val="0"/>
        <w:spacing w:after="0" w:line="240" w:lineRule="auto"/>
        <w:jc w:val="center"/>
        <w:rPr>
          <w:rFonts w:asciiTheme="majorHAnsi" w:hAnsiTheme="majorHAnsi" w:cs="DejaVuSansCondensed"/>
          <w:b/>
          <w:color w:val="660033"/>
          <w:sz w:val="28"/>
          <w:szCs w:val="28"/>
        </w:rPr>
      </w:pPr>
    </w:p>
    <w:p w14:paraId="2C6B1B50" w14:textId="77777777" w:rsidR="001A30C7" w:rsidRPr="00E5338B" w:rsidRDefault="00E5338B" w:rsidP="00E5338B">
      <w:pPr>
        <w:autoSpaceDE w:val="0"/>
        <w:autoSpaceDN w:val="0"/>
        <w:adjustRightInd w:val="0"/>
        <w:spacing w:after="0" w:line="240" w:lineRule="auto"/>
        <w:jc w:val="both"/>
        <w:rPr>
          <w:rFonts w:ascii="DejaVuSansCondensed" w:hAnsi="DejaVuSansCondensed" w:cs="DejaVuSansCondensed"/>
          <w:sz w:val="24"/>
          <w:szCs w:val="24"/>
        </w:rPr>
      </w:pPr>
      <w:r w:rsidRPr="00E5338B">
        <w:rPr>
          <w:sz w:val="24"/>
          <w:szCs w:val="24"/>
        </w:rPr>
        <w:t xml:space="preserve">Pour toutes nos formations, nous réalisons des études préalables à la formation pour adapter les locaux, les modalités pédagogiques et l’animation de la formation en fonction de la situation de handicap annoncée. De plus en fonction des demandes, nous nous rapprocherons des partenaires </w:t>
      </w:r>
      <w:r w:rsidRPr="00E5338B">
        <w:rPr>
          <w:sz w:val="24"/>
          <w:szCs w:val="24"/>
        </w:rPr>
        <w:lastRenderedPageBreak/>
        <w:t>spécialisés via votre référent de parcours ou la Ressource Handicap Formation de l’AGEFIPH (Association de Gestion du Fonds pour l’Insertion des Personnes Handicapées).</w:t>
      </w:r>
    </w:p>
    <w:p w14:paraId="36C79138" w14:textId="77777777" w:rsidR="001968BA" w:rsidRDefault="001968BA" w:rsidP="00991B5D">
      <w:pPr>
        <w:autoSpaceDE w:val="0"/>
        <w:autoSpaceDN w:val="0"/>
        <w:adjustRightInd w:val="0"/>
        <w:spacing w:after="0" w:line="240" w:lineRule="auto"/>
        <w:rPr>
          <w:rFonts w:ascii="DejaVuSansCondensed" w:hAnsi="DejaVuSansCondensed" w:cs="DejaVuSansCondensed"/>
          <w:sz w:val="23"/>
          <w:szCs w:val="23"/>
        </w:rPr>
      </w:pPr>
    </w:p>
    <w:p w14:paraId="211AD35C" w14:textId="3252DD62" w:rsidR="001968BA" w:rsidRDefault="00991B5D" w:rsidP="001968BA">
      <w:pPr>
        <w:autoSpaceDE w:val="0"/>
        <w:autoSpaceDN w:val="0"/>
        <w:adjustRightInd w:val="0"/>
        <w:spacing w:after="0" w:line="240" w:lineRule="auto"/>
        <w:rPr>
          <w:color w:val="ED7D31"/>
          <w:sz w:val="28"/>
          <w:szCs w:val="28"/>
        </w:rPr>
      </w:pPr>
      <w:r>
        <w:rPr>
          <w:noProof/>
        </w:rPr>
        <w:drawing>
          <wp:anchor distT="0" distB="0" distL="114300" distR="114300" simplePos="0" relativeHeight="251665408" behindDoc="1" locked="0" layoutInCell="1" allowOverlap="1" wp14:anchorId="787BBB93" wp14:editId="2177BC9C">
            <wp:simplePos x="0" y="0"/>
            <wp:positionH relativeFrom="column">
              <wp:posOffset>3642995</wp:posOffset>
            </wp:positionH>
            <wp:positionV relativeFrom="paragraph">
              <wp:posOffset>6350</wp:posOffset>
            </wp:positionV>
            <wp:extent cx="1935676" cy="1019175"/>
            <wp:effectExtent l="0" t="0" r="7620" b="0"/>
            <wp:wrapNone/>
            <wp:docPr id="8" name="Image 8" descr="Nouvelle charte graphique Cap emploi Cap emploi 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ouvelle charte graphique Cap emploi Cap emploi 97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38890" cy="102086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1E818810" wp14:editId="1184748B">
            <wp:simplePos x="0" y="0"/>
            <wp:positionH relativeFrom="margin">
              <wp:align>left</wp:align>
            </wp:positionH>
            <wp:positionV relativeFrom="paragraph">
              <wp:posOffset>5080</wp:posOffset>
            </wp:positionV>
            <wp:extent cx="2171700" cy="939452"/>
            <wp:effectExtent l="0" t="0" r="0" b="0"/>
            <wp:wrapNone/>
            <wp:docPr id="7" name="Image 7" descr="Aides financières face au Covid-19 : Le soutien à l'emploi de l'Agefi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ides financières face au Covid-19 : Le soutien à l'emploi de l'Agefiph"/>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82864" cy="94428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2B24E0" w14:textId="53519204" w:rsidR="00E5338B" w:rsidRDefault="00E5338B" w:rsidP="001968BA">
      <w:pPr>
        <w:autoSpaceDE w:val="0"/>
        <w:autoSpaceDN w:val="0"/>
        <w:adjustRightInd w:val="0"/>
        <w:spacing w:after="0" w:line="240" w:lineRule="auto"/>
        <w:rPr>
          <w:color w:val="ED7D31"/>
          <w:sz w:val="28"/>
          <w:szCs w:val="28"/>
        </w:rPr>
      </w:pPr>
    </w:p>
    <w:p w14:paraId="1B325E8C" w14:textId="77777777" w:rsidR="00E5338B" w:rsidRDefault="00E5338B" w:rsidP="001968BA">
      <w:pPr>
        <w:autoSpaceDE w:val="0"/>
        <w:autoSpaceDN w:val="0"/>
        <w:adjustRightInd w:val="0"/>
        <w:spacing w:after="0" w:line="240" w:lineRule="auto"/>
        <w:rPr>
          <w:color w:val="ED7D31"/>
          <w:sz w:val="28"/>
          <w:szCs w:val="28"/>
        </w:rPr>
      </w:pPr>
    </w:p>
    <w:p w14:paraId="7661EB09" w14:textId="77777777" w:rsidR="00E5338B" w:rsidRDefault="00E5338B" w:rsidP="001968BA">
      <w:pPr>
        <w:autoSpaceDE w:val="0"/>
        <w:autoSpaceDN w:val="0"/>
        <w:adjustRightInd w:val="0"/>
        <w:spacing w:after="0" w:line="240" w:lineRule="auto"/>
        <w:rPr>
          <w:color w:val="ED7D31"/>
          <w:sz w:val="28"/>
          <w:szCs w:val="28"/>
        </w:rPr>
      </w:pPr>
    </w:p>
    <w:p w14:paraId="528442EB" w14:textId="77777777" w:rsidR="001A30C7" w:rsidRDefault="001A30C7" w:rsidP="001968BA">
      <w:pPr>
        <w:autoSpaceDE w:val="0"/>
        <w:autoSpaceDN w:val="0"/>
        <w:adjustRightInd w:val="0"/>
        <w:spacing w:after="0" w:line="240" w:lineRule="auto"/>
        <w:rPr>
          <w:color w:val="ED7D31"/>
          <w:sz w:val="28"/>
          <w:szCs w:val="28"/>
        </w:rPr>
      </w:pPr>
    </w:p>
    <w:p w14:paraId="37081121" w14:textId="77777777" w:rsidR="00525C0E" w:rsidRPr="000D7413" w:rsidRDefault="00FA7841" w:rsidP="004174FF">
      <w:pPr>
        <w:pStyle w:val="Titre1"/>
        <w:jc w:val="center"/>
        <w:rPr>
          <w:rFonts w:asciiTheme="majorHAnsi" w:hAnsiTheme="majorHAnsi" w:cs="DejaVuSansCondensed-Bold"/>
          <w:b w:val="0"/>
          <w:bCs/>
          <w:color w:val="660033"/>
          <w:sz w:val="28"/>
          <w:szCs w:val="28"/>
        </w:rPr>
      </w:pPr>
      <w:bookmarkStart w:id="26" w:name="_Toc72937070"/>
      <w:r w:rsidRPr="000D7413">
        <w:rPr>
          <w:rFonts w:asciiTheme="majorHAnsi" w:hAnsiTheme="majorHAnsi" w:cs="DejaVuSansCondensed-Bold"/>
          <w:bCs/>
          <w:color w:val="660033"/>
          <w:sz w:val="28"/>
          <w:szCs w:val="28"/>
        </w:rPr>
        <w:t>Engagement qualité</w:t>
      </w:r>
      <w:bookmarkEnd w:id="26"/>
    </w:p>
    <w:p w14:paraId="4B85FE12" w14:textId="77777777" w:rsidR="00FA7841" w:rsidRDefault="00FA7841" w:rsidP="00525C0E">
      <w:pPr>
        <w:autoSpaceDE w:val="0"/>
        <w:autoSpaceDN w:val="0"/>
        <w:adjustRightInd w:val="0"/>
        <w:spacing w:after="0" w:line="240" w:lineRule="auto"/>
        <w:rPr>
          <w:rFonts w:ascii="DejaVuSansCondensed" w:hAnsi="DejaVuSansCondensed" w:cs="DejaVuSansCondensed-Bold"/>
          <w:b/>
          <w:bCs/>
          <w:color w:val="660033"/>
          <w:sz w:val="24"/>
          <w:szCs w:val="24"/>
        </w:rPr>
      </w:pPr>
    </w:p>
    <w:p w14:paraId="6E70E5A2" w14:textId="77777777" w:rsidR="000D7413" w:rsidRDefault="000D7413" w:rsidP="004174FF">
      <w:pPr>
        <w:pStyle w:val="Titre3"/>
        <w:ind w:firstLine="720"/>
        <w:rPr>
          <w:rFonts w:asciiTheme="majorHAnsi" w:hAnsiTheme="majorHAnsi" w:cs="DejaVuSansCondensed-Bold"/>
          <w:b w:val="0"/>
          <w:bCs/>
          <w:sz w:val="24"/>
          <w:szCs w:val="24"/>
        </w:rPr>
      </w:pPr>
      <w:bookmarkStart w:id="27" w:name="_Toc72937071"/>
      <w:r w:rsidRPr="000D7413">
        <w:rPr>
          <w:rFonts w:asciiTheme="majorHAnsi" w:hAnsiTheme="majorHAnsi" w:cs="DejaVuSansCondensed-Bold"/>
          <w:bCs/>
          <w:sz w:val="24"/>
          <w:szCs w:val="24"/>
        </w:rPr>
        <w:t>Notre Démarche qualité</w:t>
      </w:r>
      <w:bookmarkEnd w:id="27"/>
      <w:r>
        <w:rPr>
          <w:rFonts w:asciiTheme="majorHAnsi" w:hAnsiTheme="majorHAnsi" w:cs="DejaVuSansCondensed-Bold"/>
          <w:bCs/>
          <w:sz w:val="24"/>
          <w:szCs w:val="24"/>
        </w:rPr>
        <w:t xml:space="preserve"> </w:t>
      </w:r>
    </w:p>
    <w:p w14:paraId="7C2663AC" w14:textId="77777777" w:rsidR="00BF3E85" w:rsidRDefault="00BF3E85" w:rsidP="009E17EB">
      <w:pPr>
        <w:autoSpaceDE w:val="0"/>
        <w:autoSpaceDN w:val="0"/>
        <w:adjustRightInd w:val="0"/>
        <w:spacing w:after="0" w:line="240" w:lineRule="auto"/>
        <w:jc w:val="both"/>
        <w:rPr>
          <w:rFonts w:asciiTheme="majorHAnsi" w:hAnsiTheme="majorHAnsi" w:cs="DejaVuSansCondensed-Bold"/>
          <w:b/>
          <w:bCs/>
          <w:sz w:val="24"/>
          <w:szCs w:val="24"/>
        </w:rPr>
      </w:pPr>
    </w:p>
    <w:p w14:paraId="67CAA602" w14:textId="77777777" w:rsidR="000D7413" w:rsidRDefault="000D7413" w:rsidP="009E17EB">
      <w:pPr>
        <w:autoSpaceDE w:val="0"/>
        <w:autoSpaceDN w:val="0"/>
        <w:adjustRightInd w:val="0"/>
        <w:spacing w:after="0" w:line="240" w:lineRule="auto"/>
        <w:jc w:val="both"/>
        <w:rPr>
          <w:sz w:val="24"/>
          <w:szCs w:val="24"/>
        </w:rPr>
      </w:pPr>
      <w:r w:rsidRPr="000D7413">
        <w:rPr>
          <w:sz w:val="24"/>
          <w:szCs w:val="24"/>
        </w:rPr>
        <w:t>Soucieux de la qualité de nos prestations, nous évoluons dans une démarche d’amélioration continue. Par le biais de questionnaires en fin de formation, nous analysons vos retours et mettons tout en œuvre pour répondre à vos attentes. Vos retours sont précieux pour nous !</w:t>
      </w:r>
    </w:p>
    <w:p w14:paraId="644F838D" w14:textId="77777777" w:rsidR="000D7413" w:rsidRDefault="000D7413" w:rsidP="00525C0E">
      <w:pPr>
        <w:autoSpaceDE w:val="0"/>
        <w:autoSpaceDN w:val="0"/>
        <w:adjustRightInd w:val="0"/>
        <w:spacing w:after="0" w:line="240" w:lineRule="auto"/>
        <w:rPr>
          <w:sz w:val="24"/>
          <w:szCs w:val="24"/>
        </w:rPr>
      </w:pPr>
    </w:p>
    <w:p w14:paraId="7969B162" w14:textId="5D67B739" w:rsidR="00991B5D" w:rsidRDefault="00991B5D" w:rsidP="00525C0E">
      <w:pPr>
        <w:autoSpaceDE w:val="0"/>
        <w:autoSpaceDN w:val="0"/>
        <w:adjustRightInd w:val="0"/>
        <w:spacing w:after="0" w:line="240" w:lineRule="auto"/>
        <w:rPr>
          <w:sz w:val="24"/>
          <w:szCs w:val="24"/>
        </w:rPr>
      </w:pPr>
      <w:r>
        <w:rPr>
          <w:sz w:val="24"/>
          <w:szCs w:val="24"/>
        </w:rPr>
        <w:t xml:space="preserve">Kocsi Accompagnement est certifié qualité </w:t>
      </w:r>
      <w:proofErr w:type="spellStart"/>
      <w:r>
        <w:rPr>
          <w:sz w:val="24"/>
          <w:szCs w:val="24"/>
        </w:rPr>
        <w:t>Qualiopi</w:t>
      </w:r>
      <w:proofErr w:type="spellEnd"/>
      <w:r>
        <w:rPr>
          <w:sz w:val="24"/>
          <w:szCs w:val="24"/>
        </w:rPr>
        <w:t xml:space="preserve"> au titre des actions de formations et des bilans de compétences. </w:t>
      </w:r>
    </w:p>
    <w:p w14:paraId="788477AF" w14:textId="77777777" w:rsidR="00991B5D" w:rsidRPr="000D7413" w:rsidRDefault="00991B5D" w:rsidP="00525C0E">
      <w:pPr>
        <w:autoSpaceDE w:val="0"/>
        <w:autoSpaceDN w:val="0"/>
        <w:adjustRightInd w:val="0"/>
        <w:spacing w:after="0" w:line="240" w:lineRule="auto"/>
        <w:rPr>
          <w:sz w:val="24"/>
          <w:szCs w:val="24"/>
        </w:rPr>
      </w:pPr>
    </w:p>
    <w:p w14:paraId="5976967B" w14:textId="77777777" w:rsidR="000D7413" w:rsidRDefault="000D7413" w:rsidP="00525C0E">
      <w:pPr>
        <w:autoSpaceDE w:val="0"/>
        <w:autoSpaceDN w:val="0"/>
        <w:adjustRightInd w:val="0"/>
        <w:spacing w:after="0" w:line="240" w:lineRule="auto"/>
        <w:rPr>
          <w:b/>
          <w:sz w:val="24"/>
          <w:szCs w:val="24"/>
        </w:rPr>
      </w:pPr>
      <w:r w:rsidRPr="000D7413">
        <w:rPr>
          <w:b/>
          <w:sz w:val="24"/>
          <w:szCs w:val="24"/>
        </w:rPr>
        <w:t xml:space="preserve">Les 7 critères </w:t>
      </w:r>
      <w:proofErr w:type="spellStart"/>
      <w:r w:rsidRPr="000D7413">
        <w:rPr>
          <w:b/>
          <w:sz w:val="24"/>
          <w:szCs w:val="24"/>
        </w:rPr>
        <w:t>Qualiopi</w:t>
      </w:r>
      <w:proofErr w:type="spellEnd"/>
      <w:r w:rsidRPr="000D7413">
        <w:rPr>
          <w:b/>
          <w:sz w:val="24"/>
          <w:szCs w:val="24"/>
        </w:rPr>
        <w:t xml:space="preserve"> : </w:t>
      </w:r>
    </w:p>
    <w:p w14:paraId="3577D9DB" w14:textId="77777777" w:rsidR="000D7413" w:rsidRPr="000D7413" w:rsidRDefault="000D7413" w:rsidP="00525C0E">
      <w:pPr>
        <w:autoSpaceDE w:val="0"/>
        <w:autoSpaceDN w:val="0"/>
        <w:adjustRightInd w:val="0"/>
        <w:spacing w:after="0" w:line="240" w:lineRule="auto"/>
        <w:rPr>
          <w:rFonts w:asciiTheme="majorHAnsi" w:hAnsiTheme="majorHAnsi" w:cs="DejaVuSansCondensed-Bold"/>
          <w:b/>
          <w:bCs/>
          <w:sz w:val="24"/>
          <w:szCs w:val="24"/>
        </w:rPr>
      </w:pPr>
    </w:p>
    <w:p w14:paraId="51ED72FC" w14:textId="779B45F2" w:rsidR="000D7413" w:rsidRPr="000D7413" w:rsidRDefault="009E17EB" w:rsidP="009E17EB">
      <w:pPr>
        <w:numPr>
          <w:ilvl w:val="0"/>
          <w:numId w:val="27"/>
        </w:numPr>
        <w:autoSpaceDE w:val="0"/>
        <w:autoSpaceDN w:val="0"/>
        <w:adjustRightInd w:val="0"/>
        <w:spacing w:after="0" w:line="240" w:lineRule="auto"/>
        <w:jc w:val="both"/>
        <w:rPr>
          <w:rFonts w:asciiTheme="majorHAnsi" w:hAnsiTheme="majorHAnsi" w:cs="DejaVuSansCondensed-Bold"/>
          <w:bCs/>
          <w:sz w:val="24"/>
          <w:szCs w:val="24"/>
        </w:rPr>
      </w:pPr>
      <w:r>
        <w:rPr>
          <w:rFonts w:asciiTheme="majorHAnsi" w:hAnsiTheme="majorHAnsi" w:cs="DejaVuSansCondensed-Bold"/>
          <w:bCs/>
          <w:sz w:val="24"/>
          <w:szCs w:val="24"/>
        </w:rPr>
        <w:t>L</w:t>
      </w:r>
      <w:r w:rsidR="000D7413" w:rsidRPr="000D7413">
        <w:rPr>
          <w:rFonts w:asciiTheme="majorHAnsi" w:hAnsiTheme="majorHAnsi" w:cs="DejaVuSansCondensed-Bold"/>
          <w:bCs/>
          <w:sz w:val="24"/>
          <w:szCs w:val="24"/>
        </w:rPr>
        <w:t>es conditions d’information du public sur les prestations proposées, les délais pour y accéder et les résultats obtenus</w:t>
      </w:r>
      <w:r>
        <w:rPr>
          <w:rFonts w:asciiTheme="majorHAnsi" w:hAnsiTheme="majorHAnsi" w:cs="DejaVuSansCondensed-Bold"/>
          <w:bCs/>
          <w:sz w:val="24"/>
          <w:szCs w:val="24"/>
        </w:rPr>
        <w:t>.</w:t>
      </w:r>
    </w:p>
    <w:p w14:paraId="1D6111E1" w14:textId="1AD750FF" w:rsidR="000D7413" w:rsidRPr="000D7413" w:rsidRDefault="000D7413" w:rsidP="009E17EB">
      <w:pPr>
        <w:numPr>
          <w:ilvl w:val="0"/>
          <w:numId w:val="27"/>
        </w:numPr>
        <w:autoSpaceDE w:val="0"/>
        <w:autoSpaceDN w:val="0"/>
        <w:adjustRightInd w:val="0"/>
        <w:spacing w:after="0" w:line="240" w:lineRule="auto"/>
        <w:jc w:val="both"/>
        <w:rPr>
          <w:rFonts w:asciiTheme="majorHAnsi" w:hAnsiTheme="majorHAnsi" w:cs="DejaVuSansCondensed-Bold"/>
          <w:bCs/>
          <w:sz w:val="24"/>
          <w:szCs w:val="24"/>
        </w:rPr>
      </w:pPr>
      <w:r w:rsidRPr="000D7413">
        <w:rPr>
          <w:rFonts w:asciiTheme="majorHAnsi" w:hAnsiTheme="majorHAnsi" w:cs="DejaVuSansCondensed-Bold"/>
          <w:bCs/>
          <w:sz w:val="24"/>
          <w:szCs w:val="24"/>
        </w:rPr>
        <w:t>L’identification précise des objectifs des prestations proposées et l’adaptation de ces prestations aux publics bénéficiaires, lors de la conception des prestations</w:t>
      </w:r>
      <w:r w:rsidR="009E17EB">
        <w:rPr>
          <w:rFonts w:asciiTheme="majorHAnsi" w:hAnsiTheme="majorHAnsi" w:cs="DejaVuSansCondensed-Bold"/>
          <w:bCs/>
          <w:sz w:val="24"/>
          <w:szCs w:val="24"/>
        </w:rPr>
        <w:t>.</w:t>
      </w:r>
    </w:p>
    <w:p w14:paraId="2FF7A088" w14:textId="514B18AF" w:rsidR="000D7413" w:rsidRPr="000D7413" w:rsidRDefault="000D7413" w:rsidP="009E17EB">
      <w:pPr>
        <w:numPr>
          <w:ilvl w:val="0"/>
          <w:numId w:val="27"/>
        </w:numPr>
        <w:autoSpaceDE w:val="0"/>
        <w:autoSpaceDN w:val="0"/>
        <w:adjustRightInd w:val="0"/>
        <w:spacing w:after="0" w:line="240" w:lineRule="auto"/>
        <w:jc w:val="both"/>
        <w:rPr>
          <w:rFonts w:asciiTheme="majorHAnsi" w:hAnsiTheme="majorHAnsi" w:cs="DejaVuSansCondensed-Bold"/>
          <w:bCs/>
          <w:sz w:val="24"/>
          <w:szCs w:val="24"/>
        </w:rPr>
      </w:pPr>
      <w:r w:rsidRPr="000D7413">
        <w:rPr>
          <w:rFonts w:asciiTheme="majorHAnsi" w:hAnsiTheme="majorHAnsi" w:cs="DejaVuSansCondensed-Bold"/>
          <w:bCs/>
          <w:sz w:val="24"/>
          <w:szCs w:val="24"/>
        </w:rPr>
        <w:t>L’adaptation aux publics bénéficiaires des prestations et des modalités d’accueil, d’accompagnement, de suivi et d’évaluation mises en œuvre</w:t>
      </w:r>
      <w:r w:rsidR="009E17EB">
        <w:rPr>
          <w:rFonts w:asciiTheme="majorHAnsi" w:hAnsiTheme="majorHAnsi" w:cs="DejaVuSansCondensed-Bold"/>
          <w:bCs/>
          <w:sz w:val="24"/>
          <w:szCs w:val="24"/>
        </w:rPr>
        <w:t>.</w:t>
      </w:r>
    </w:p>
    <w:p w14:paraId="49D6594C" w14:textId="48FEC771" w:rsidR="000D7413" w:rsidRPr="000D7413" w:rsidRDefault="000D7413" w:rsidP="009E17EB">
      <w:pPr>
        <w:numPr>
          <w:ilvl w:val="0"/>
          <w:numId w:val="27"/>
        </w:numPr>
        <w:autoSpaceDE w:val="0"/>
        <w:autoSpaceDN w:val="0"/>
        <w:adjustRightInd w:val="0"/>
        <w:spacing w:after="0" w:line="240" w:lineRule="auto"/>
        <w:jc w:val="both"/>
        <w:rPr>
          <w:rFonts w:asciiTheme="majorHAnsi" w:hAnsiTheme="majorHAnsi" w:cs="DejaVuSansCondensed-Bold"/>
          <w:bCs/>
          <w:sz w:val="24"/>
          <w:szCs w:val="24"/>
        </w:rPr>
      </w:pPr>
      <w:r w:rsidRPr="000D7413">
        <w:rPr>
          <w:rFonts w:asciiTheme="majorHAnsi" w:hAnsiTheme="majorHAnsi" w:cs="DejaVuSansCondensed-Bold"/>
          <w:bCs/>
          <w:sz w:val="24"/>
          <w:szCs w:val="24"/>
        </w:rPr>
        <w:t>L’adéquation des moyens pédagogiques, techniques et d’encadrement aux prestations mises en œuvre</w:t>
      </w:r>
      <w:r w:rsidR="009E17EB">
        <w:rPr>
          <w:rFonts w:asciiTheme="majorHAnsi" w:hAnsiTheme="majorHAnsi" w:cs="DejaVuSansCondensed-Bold"/>
          <w:bCs/>
          <w:sz w:val="24"/>
          <w:szCs w:val="24"/>
        </w:rPr>
        <w:t>.</w:t>
      </w:r>
    </w:p>
    <w:p w14:paraId="3F2C94EC" w14:textId="71361A08" w:rsidR="000D7413" w:rsidRPr="000D7413" w:rsidRDefault="000D7413" w:rsidP="009E17EB">
      <w:pPr>
        <w:numPr>
          <w:ilvl w:val="0"/>
          <w:numId w:val="27"/>
        </w:numPr>
        <w:autoSpaceDE w:val="0"/>
        <w:autoSpaceDN w:val="0"/>
        <w:adjustRightInd w:val="0"/>
        <w:spacing w:after="0" w:line="240" w:lineRule="auto"/>
        <w:jc w:val="both"/>
        <w:rPr>
          <w:rFonts w:asciiTheme="majorHAnsi" w:hAnsiTheme="majorHAnsi" w:cs="DejaVuSansCondensed-Bold"/>
          <w:bCs/>
          <w:sz w:val="24"/>
          <w:szCs w:val="24"/>
        </w:rPr>
      </w:pPr>
      <w:r w:rsidRPr="000D7413">
        <w:rPr>
          <w:rFonts w:asciiTheme="majorHAnsi" w:hAnsiTheme="majorHAnsi" w:cs="DejaVuSansCondensed-Bold"/>
          <w:bCs/>
          <w:sz w:val="24"/>
          <w:szCs w:val="24"/>
        </w:rPr>
        <w:t>La qualification et le développement des connaissances et compétences des personnels chargés de mettre en œuvre les prestations</w:t>
      </w:r>
      <w:r w:rsidR="009E17EB">
        <w:rPr>
          <w:rFonts w:asciiTheme="majorHAnsi" w:hAnsiTheme="majorHAnsi" w:cs="DejaVuSansCondensed-Bold"/>
          <w:bCs/>
          <w:sz w:val="24"/>
          <w:szCs w:val="24"/>
        </w:rPr>
        <w:t>.</w:t>
      </w:r>
    </w:p>
    <w:p w14:paraId="2C59F32F" w14:textId="439198E5" w:rsidR="000D7413" w:rsidRPr="000D7413" w:rsidRDefault="000D7413" w:rsidP="009E17EB">
      <w:pPr>
        <w:numPr>
          <w:ilvl w:val="0"/>
          <w:numId w:val="27"/>
        </w:numPr>
        <w:autoSpaceDE w:val="0"/>
        <w:autoSpaceDN w:val="0"/>
        <w:adjustRightInd w:val="0"/>
        <w:spacing w:after="0" w:line="240" w:lineRule="auto"/>
        <w:jc w:val="both"/>
        <w:rPr>
          <w:rFonts w:asciiTheme="majorHAnsi" w:hAnsiTheme="majorHAnsi" w:cs="DejaVuSansCondensed-Bold"/>
          <w:bCs/>
          <w:sz w:val="24"/>
          <w:szCs w:val="24"/>
        </w:rPr>
      </w:pPr>
      <w:r w:rsidRPr="000D7413">
        <w:rPr>
          <w:rFonts w:asciiTheme="majorHAnsi" w:hAnsiTheme="majorHAnsi" w:cs="DejaVuSansCondensed-Bold"/>
          <w:bCs/>
          <w:sz w:val="24"/>
          <w:szCs w:val="24"/>
        </w:rPr>
        <w:t>L’inscription et l’investissement du prestataire dans son environnement professionnel</w:t>
      </w:r>
      <w:r w:rsidR="009E17EB">
        <w:rPr>
          <w:rFonts w:asciiTheme="majorHAnsi" w:hAnsiTheme="majorHAnsi" w:cs="DejaVuSansCondensed-Bold"/>
          <w:bCs/>
          <w:sz w:val="24"/>
          <w:szCs w:val="24"/>
        </w:rPr>
        <w:t>.</w:t>
      </w:r>
    </w:p>
    <w:p w14:paraId="11D31690" w14:textId="43A369ED" w:rsidR="000D7413" w:rsidRPr="000D7413" w:rsidRDefault="000D7413" w:rsidP="009E17EB">
      <w:pPr>
        <w:numPr>
          <w:ilvl w:val="0"/>
          <w:numId w:val="27"/>
        </w:numPr>
        <w:autoSpaceDE w:val="0"/>
        <w:autoSpaceDN w:val="0"/>
        <w:adjustRightInd w:val="0"/>
        <w:spacing w:after="0" w:line="240" w:lineRule="auto"/>
        <w:jc w:val="both"/>
        <w:rPr>
          <w:rFonts w:asciiTheme="majorHAnsi" w:hAnsiTheme="majorHAnsi" w:cs="DejaVuSansCondensed-Bold"/>
          <w:bCs/>
          <w:sz w:val="24"/>
          <w:szCs w:val="24"/>
        </w:rPr>
      </w:pPr>
      <w:r w:rsidRPr="000D7413">
        <w:rPr>
          <w:rFonts w:asciiTheme="majorHAnsi" w:hAnsiTheme="majorHAnsi" w:cs="DejaVuSansCondensed-Bold"/>
          <w:bCs/>
          <w:sz w:val="24"/>
          <w:szCs w:val="24"/>
        </w:rPr>
        <w:t>Le recueil et la prise en compte des appréciations et des réclamations formulées par les parties prenantes aux prestations délivrées</w:t>
      </w:r>
      <w:r w:rsidR="009E17EB">
        <w:rPr>
          <w:rFonts w:asciiTheme="majorHAnsi" w:hAnsiTheme="majorHAnsi" w:cs="DejaVuSansCondensed-Bold"/>
          <w:bCs/>
          <w:sz w:val="24"/>
          <w:szCs w:val="24"/>
        </w:rPr>
        <w:t>.</w:t>
      </w:r>
    </w:p>
    <w:p w14:paraId="6A154689" w14:textId="77777777" w:rsidR="00FA7841" w:rsidRDefault="00FA7841" w:rsidP="009E17EB">
      <w:pPr>
        <w:autoSpaceDE w:val="0"/>
        <w:autoSpaceDN w:val="0"/>
        <w:adjustRightInd w:val="0"/>
        <w:spacing w:after="0" w:line="240" w:lineRule="auto"/>
        <w:jc w:val="both"/>
        <w:rPr>
          <w:rFonts w:ascii="DejaVuSansCondensed" w:hAnsi="DejaVuSansCondensed" w:cs="DejaVuSansCondensed-Bold"/>
          <w:b/>
          <w:bCs/>
          <w:color w:val="660033"/>
          <w:sz w:val="24"/>
          <w:szCs w:val="24"/>
        </w:rPr>
      </w:pPr>
    </w:p>
    <w:p w14:paraId="4D3FE6C3" w14:textId="612F6965" w:rsidR="000D7413" w:rsidRPr="00BF3E85" w:rsidRDefault="00991B5D" w:rsidP="00525C0E">
      <w:pPr>
        <w:autoSpaceDE w:val="0"/>
        <w:autoSpaceDN w:val="0"/>
        <w:adjustRightInd w:val="0"/>
        <w:spacing w:after="0" w:line="240" w:lineRule="auto"/>
        <w:rPr>
          <w:rFonts w:asciiTheme="majorHAnsi" w:hAnsiTheme="majorHAnsi" w:cs="DejaVuSansCondensed-Bold"/>
          <w:bCs/>
          <w:sz w:val="24"/>
          <w:szCs w:val="24"/>
        </w:rPr>
      </w:pPr>
      <w:r>
        <w:rPr>
          <w:noProof/>
        </w:rPr>
        <w:drawing>
          <wp:anchor distT="0" distB="0" distL="114300" distR="114300" simplePos="0" relativeHeight="251676672" behindDoc="1" locked="0" layoutInCell="1" allowOverlap="1" wp14:anchorId="19B34B94" wp14:editId="391C4755">
            <wp:simplePos x="0" y="0"/>
            <wp:positionH relativeFrom="margin">
              <wp:posOffset>1995170</wp:posOffset>
            </wp:positionH>
            <wp:positionV relativeFrom="paragraph">
              <wp:posOffset>288290</wp:posOffset>
            </wp:positionV>
            <wp:extent cx="1828800" cy="976949"/>
            <wp:effectExtent l="0" t="0" r="0" b="0"/>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qualiopi.png"/>
                    <pic:cNvPicPr/>
                  </pic:nvPicPr>
                  <pic:blipFill>
                    <a:blip r:embed="rId19">
                      <a:extLst>
                        <a:ext uri="{28A0092B-C50C-407E-A947-70E740481C1C}">
                          <a14:useLocalDpi xmlns:a14="http://schemas.microsoft.com/office/drawing/2010/main" val="0"/>
                        </a:ext>
                      </a:extLst>
                    </a:blip>
                    <a:stretch>
                      <a:fillRect/>
                    </a:stretch>
                  </pic:blipFill>
                  <pic:spPr>
                    <a:xfrm>
                      <a:off x="0" y="0"/>
                      <a:ext cx="1828800" cy="976949"/>
                    </a:xfrm>
                    <a:prstGeom prst="rect">
                      <a:avLst/>
                    </a:prstGeom>
                  </pic:spPr>
                </pic:pic>
              </a:graphicData>
            </a:graphic>
            <wp14:sizeRelH relativeFrom="page">
              <wp14:pctWidth>0</wp14:pctWidth>
            </wp14:sizeRelH>
            <wp14:sizeRelV relativeFrom="page">
              <wp14:pctHeight>0</wp14:pctHeight>
            </wp14:sizeRelV>
          </wp:anchor>
        </w:drawing>
      </w:r>
      <w:r w:rsidR="00292C52">
        <w:rPr>
          <w:rFonts w:asciiTheme="majorHAnsi" w:hAnsiTheme="majorHAnsi" w:cs="DejaVuSansCondensed-Bold"/>
          <w:bCs/>
          <w:sz w:val="24"/>
          <w:szCs w:val="24"/>
        </w:rPr>
        <w:t xml:space="preserve">La certification </w:t>
      </w:r>
      <w:proofErr w:type="spellStart"/>
      <w:r w:rsidR="00292C52">
        <w:rPr>
          <w:rFonts w:asciiTheme="majorHAnsi" w:hAnsiTheme="majorHAnsi" w:cs="DejaVuSansCondensed-Bold"/>
          <w:bCs/>
          <w:sz w:val="24"/>
          <w:szCs w:val="24"/>
        </w:rPr>
        <w:t>Qualiopi</w:t>
      </w:r>
      <w:proofErr w:type="spellEnd"/>
      <w:r w:rsidR="00292C52">
        <w:rPr>
          <w:rFonts w:asciiTheme="majorHAnsi" w:hAnsiTheme="majorHAnsi" w:cs="DejaVuSansCondensed-Bold"/>
          <w:bCs/>
          <w:sz w:val="24"/>
          <w:szCs w:val="24"/>
        </w:rPr>
        <w:t xml:space="preserve"> </w:t>
      </w:r>
      <w:r w:rsidR="000D7413" w:rsidRPr="00BF3E85">
        <w:rPr>
          <w:rFonts w:asciiTheme="majorHAnsi" w:hAnsiTheme="majorHAnsi" w:cs="DejaVuSansCondensed-Bold"/>
          <w:bCs/>
          <w:sz w:val="24"/>
          <w:szCs w:val="24"/>
        </w:rPr>
        <w:t>vous permet d’</w:t>
      </w:r>
      <w:r w:rsidR="00BF3E85" w:rsidRPr="00BF3E85">
        <w:rPr>
          <w:rFonts w:asciiTheme="majorHAnsi" w:hAnsiTheme="majorHAnsi" w:cs="DejaVuSansCondensed-Bold"/>
          <w:bCs/>
          <w:sz w:val="24"/>
          <w:szCs w:val="24"/>
        </w:rPr>
        <w:t>accéder aux financements OPCO des prestations de formation</w:t>
      </w:r>
      <w:r w:rsidR="000F2545">
        <w:rPr>
          <w:rFonts w:asciiTheme="majorHAnsi" w:hAnsiTheme="majorHAnsi" w:cs="DejaVuSansCondensed-Bold"/>
          <w:bCs/>
          <w:sz w:val="24"/>
          <w:szCs w:val="24"/>
        </w:rPr>
        <w:t xml:space="preserve"> et des bilans de compétences. </w:t>
      </w:r>
    </w:p>
    <w:p w14:paraId="27849D62" w14:textId="77777777" w:rsidR="000D7413" w:rsidRDefault="000D7413" w:rsidP="00525C0E">
      <w:pPr>
        <w:autoSpaceDE w:val="0"/>
        <w:autoSpaceDN w:val="0"/>
        <w:adjustRightInd w:val="0"/>
        <w:spacing w:after="0" w:line="240" w:lineRule="auto"/>
        <w:rPr>
          <w:rFonts w:ascii="DejaVuSansCondensed" w:hAnsi="DejaVuSansCondensed" w:cs="DejaVuSansCondensed-Bold"/>
          <w:b/>
          <w:bCs/>
          <w:color w:val="660033"/>
          <w:sz w:val="24"/>
          <w:szCs w:val="24"/>
        </w:rPr>
      </w:pPr>
    </w:p>
    <w:p w14:paraId="7AF582D4" w14:textId="77777777" w:rsidR="009E17EB" w:rsidRDefault="009E17EB" w:rsidP="00525C0E">
      <w:pPr>
        <w:autoSpaceDE w:val="0"/>
        <w:autoSpaceDN w:val="0"/>
        <w:adjustRightInd w:val="0"/>
        <w:spacing w:after="0" w:line="240" w:lineRule="auto"/>
        <w:rPr>
          <w:rFonts w:ascii="DejaVuSansCondensed" w:hAnsi="DejaVuSansCondensed" w:cs="DejaVuSansCondensed-Bold"/>
          <w:b/>
          <w:bCs/>
          <w:color w:val="660033"/>
          <w:sz w:val="24"/>
          <w:szCs w:val="24"/>
        </w:rPr>
      </w:pPr>
    </w:p>
    <w:p w14:paraId="7CE36BA8" w14:textId="77777777" w:rsidR="004174FF" w:rsidRDefault="004174FF" w:rsidP="002C72AC">
      <w:pPr>
        <w:pStyle w:val="Titre1"/>
        <w:jc w:val="center"/>
        <w:rPr>
          <w:rFonts w:ascii="DejaVuSansCondensed" w:eastAsia="Calibri" w:hAnsi="DejaVuSansCondensed" w:cs="DejaVuSansCondensed-Bold"/>
          <w:bCs/>
          <w:color w:val="660033"/>
          <w:sz w:val="24"/>
          <w:szCs w:val="24"/>
        </w:rPr>
      </w:pPr>
      <w:bookmarkStart w:id="28" w:name="_2jxsxqh" w:colFirst="0" w:colLast="0"/>
      <w:bookmarkStart w:id="29" w:name="_Toc71836670"/>
      <w:bookmarkStart w:id="30" w:name="_Toc71836891"/>
      <w:bookmarkStart w:id="31" w:name="_Toc72933250"/>
      <w:bookmarkStart w:id="32" w:name="_Toc72933605"/>
      <w:bookmarkStart w:id="33" w:name="_Toc72933698"/>
      <w:bookmarkStart w:id="34" w:name="_Toc72933789"/>
      <w:bookmarkStart w:id="35" w:name="_Toc72933844"/>
      <w:bookmarkStart w:id="36" w:name="_Toc72935611"/>
      <w:bookmarkStart w:id="37" w:name="_Toc72937072"/>
      <w:bookmarkEnd w:id="28"/>
    </w:p>
    <w:p w14:paraId="3BA5F861" w14:textId="77777777" w:rsidR="00CF2145" w:rsidRPr="00BF3E85" w:rsidRDefault="00BF3E85" w:rsidP="002C72AC">
      <w:pPr>
        <w:pStyle w:val="Titre1"/>
        <w:jc w:val="center"/>
        <w:rPr>
          <w:rFonts w:asciiTheme="majorHAnsi" w:hAnsiTheme="majorHAnsi"/>
          <w:b w:val="0"/>
          <w:color w:val="660033"/>
          <w:sz w:val="28"/>
          <w:szCs w:val="28"/>
        </w:rPr>
      </w:pPr>
      <w:r w:rsidRPr="00BF3E85">
        <w:rPr>
          <w:rFonts w:asciiTheme="majorHAnsi" w:hAnsiTheme="majorHAnsi"/>
          <w:color w:val="660033"/>
          <w:sz w:val="28"/>
          <w:szCs w:val="28"/>
        </w:rPr>
        <w:lastRenderedPageBreak/>
        <w:t>Règlement intérieur</w:t>
      </w:r>
      <w:bookmarkEnd w:id="29"/>
      <w:bookmarkEnd w:id="30"/>
      <w:bookmarkEnd w:id="31"/>
      <w:bookmarkEnd w:id="32"/>
      <w:bookmarkEnd w:id="33"/>
      <w:bookmarkEnd w:id="34"/>
      <w:bookmarkEnd w:id="35"/>
      <w:bookmarkEnd w:id="36"/>
      <w:bookmarkEnd w:id="37"/>
    </w:p>
    <w:p w14:paraId="69366DE3" w14:textId="77777777" w:rsidR="001B6035" w:rsidRPr="001B6035" w:rsidRDefault="001B6035" w:rsidP="001B6035"/>
    <w:p w14:paraId="682296B2" w14:textId="77777777" w:rsidR="00CF2145" w:rsidRPr="001B6035" w:rsidRDefault="002E6BEF">
      <w:pPr>
        <w:spacing w:after="200" w:line="240" w:lineRule="auto"/>
        <w:jc w:val="center"/>
        <w:rPr>
          <w:rFonts w:ascii="DejaVuSansCondensed" w:eastAsia="Times New Roman" w:hAnsi="DejaVuSansCondensed" w:cs="Times New Roman"/>
        </w:rPr>
      </w:pPr>
      <w:r w:rsidRPr="001B6035">
        <w:rPr>
          <w:rFonts w:ascii="DejaVuSansCondensed" w:eastAsia="Arial" w:hAnsi="DejaVuSansCondensed" w:cs="Arial"/>
          <w:b/>
          <w:smallCaps/>
          <w:color w:val="000000"/>
        </w:rPr>
        <w:t>Règlement intérieur pour les stagiaires de la formation</w:t>
      </w:r>
    </w:p>
    <w:p w14:paraId="11FC26D3" w14:textId="33CC746F" w:rsidR="00CF2145" w:rsidRPr="001B6035" w:rsidRDefault="002E6BEF">
      <w:pPr>
        <w:spacing w:after="200" w:line="240" w:lineRule="auto"/>
        <w:jc w:val="center"/>
        <w:rPr>
          <w:rFonts w:ascii="DejaVuSansCondensed" w:eastAsia="Times New Roman" w:hAnsi="DejaVuSansCondensed" w:cs="Times New Roman"/>
        </w:rPr>
      </w:pPr>
      <w:r w:rsidRPr="001B6035">
        <w:rPr>
          <w:rFonts w:ascii="DejaVuSansCondensed" w:eastAsia="Arial" w:hAnsi="DejaVuSansCondensed" w:cs="Arial"/>
          <w:b/>
          <w:smallCaps/>
          <w:color w:val="000000"/>
        </w:rPr>
        <w:t>professionnelle continue</w:t>
      </w:r>
    </w:p>
    <w:p w14:paraId="116A1F4F" w14:textId="77777777" w:rsidR="00CF2145" w:rsidRPr="001B6035" w:rsidRDefault="00CF2145">
      <w:pPr>
        <w:spacing w:after="0" w:line="240" w:lineRule="auto"/>
        <w:rPr>
          <w:rFonts w:ascii="DejaVuSansCondensed" w:eastAsia="Times New Roman" w:hAnsi="DejaVuSansCondensed" w:cs="Times New Roman"/>
        </w:rPr>
      </w:pPr>
    </w:p>
    <w:p w14:paraId="2F3FC516" w14:textId="77777777" w:rsidR="00CF2145" w:rsidRPr="00AB4243" w:rsidRDefault="002E6BEF" w:rsidP="008F7342">
      <w:pPr>
        <w:spacing w:after="0" w:line="240" w:lineRule="auto"/>
        <w:jc w:val="both"/>
        <w:rPr>
          <w:rFonts w:ascii="DejaVuSansCondensed" w:eastAsia="Arial" w:hAnsi="DejaVuSansCondensed" w:cs="Arial"/>
          <w:b/>
          <w:color w:val="000000"/>
          <w:u w:val="single"/>
        </w:rPr>
      </w:pPr>
      <w:r w:rsidRPr="00AB4243">
        <w:rPr>
          <w:rFonts w:ascii="DejaVuSansCondensed" w:eastAsia="Arial" w:hAnsi="DejaVuSansCondensed" w:cs="Arial"/>
          <w:b/>
          <w:color w:val="000000"/>
          <w:u w:val="single"/>
        </w:rPr>
        <w:t>I – Préambule</w:t>
      </w:r>
    </w:p>
    <w:p w14:paraId="3C7896FD" w14:textId="77777777" w:rsidR="001B6035" w:rsidRPr="008F7342" w:rsidRDefault="001B6035" w:rsidP="008F7342">
      <w:pPr>
        <w:spacing w:after="0" w:line="240" w:lineRule="auto"/>
        <w:jc w:val="both"/>
        <w:rPr>
          <w:rFonts w:ascii="DejaVuSansCondensed" w:eastAsia="Times New Roman" w:hAnsi="DejaVuSansCondensed" w:cs="Times New Roman"/>
          <w:sz w:val="20"/>
          <w:szCs w:val="20"/>
        </w:rPr>
      </w:pPr>
    </w:p>
    <w:p w14:paraId="79453203" w14:textId="77777777" w:rsidR="00CF2145" w:rsidRDefault="001B6035" w:rsidP="008F7342">
      <w:pPr>
        <w:spacing w:after="0" w:line="240" w:lineRule="auto"/>
        <w:jc w:val="both"/>
        <w:rPr>
          <w:rFonts w:ascii="DejaVuSansCondensed" w:eastAsia="Arial" w:hAnsi="DejaVuSansCondensed" w:cs="Arial"/>
          <w:sz w:val="20"/>
          <w:szCs w:val="20"/>
        </w:rPr>
      </w:pPr>
      <w:r w:rsidRPr="00AB4243">
        <w:rPr>
          <w:rFonts w:ascii="DejaVuSansCondensed" w:eastAsia="Arial" w:hAnsi="DejaVuSansCondensed" w:cs="Arial"/>
          <w:b/>
          <w:color w:val="000000"/>
          <w:sz w:val="20"/>
          <w:szCs w:val="20"/>
        </w:rPr>
        <w:t xml:space="preserve">Kocsi-Accompagnement – Nathalie </w:t>
      </w:r>
      <w:proofErr w:type="gramStart"/>
      <w:r w:rsidRPr="00AB4243">
        <w:rPr>
          <w:rFonts w:ascii="DejaVuSansCondensed" w:eastAsia="Arial" w:hAnsi="DejaVuSansCondensed" w:cs="Arial"/>
          <w:b/>
          <w:color w:val="000000"/>
          <w:sz w:val="20"/>
          <w:szCs w:val="20"/>
        </w:rPr>
        <w:t xml:space="preserve">Faivre </w:t>
      </w:r>
      <w:r w:rsidR="002E6BEF" w:rsidRPr="00AB4243">
        <w:rPr>
          <w:rFonts w:ascii="DejaVuSansCondensed" w:eastAsia="Arial" w:hAnsi="DejaVuSansCondensed" w:cs="Arial"/>
          <w:b/>
          <w:color w:val="000000"/>
          <w:sz w:val="20"/>
          <w:szCs w:val="20"/>
        </w:rPr>
        <w:t xml:space="preserve"> </w:t>
      </w:r>
      <w:r w:rsidR="002E6BEF" w:rsidRPr="00AB4243">
        <w:rPr>
          <w:rFonts w:ascii="DejaVuSansCondensed" w:eastAsia="Arial" w:hAnsi="DejaVuSansCondensed" w:cs="Arial"/>
          <w:color w:val="000000"/>
          <w:sz w:val="20"/>
          <w:szCs w:val="20"/>
        </w:rPr>
        <w:t>est</w:t>
      </w:r>
      <w:proofErr w:type="gramEnd"/>
      <w:r w:rsidR="002E6BEF" w:rsidRPr="00AB4243">
        <w:rPr>
          <w:rFonts w:ascii="DejaVuSansCondensed" w:eastAsia="Arial" w:hAnsi="DejaVuSansCondensed" w:cs="Arial"/>
          <w:color w:val="000000"/>
          <w:sz w:val="20"/>
          <w:szCs w:val="20"/>
        </w:rPr>
        <w:t xml:space="preserve"> un organisme de formation professionnelle indépendant. </w:t>
      </w:r>
      <w:r w:rsidR="00AD68EA">
        <w:rPr>
          <w:rFonts w:ascii="DejaVuSansCondensed" w:eastAsia="Arial" w:hAnsi="DejaVuSansCondensed" w:cs="Arial"/>
          <w:color w:val="000000"/>
          <w:sz w:val="20"/>
          <w:szCs w:val="20"/>
        </w:rPr>
        <w:t>Ses bureaux sont situés</w:t>
      </w:r>
      <w:r w:rsidR="00AB4243">
        <w:rPr>
          <w:rFonts w:ascii="DejaVuSansCondensed" w:eastAsia="Arial" w:hAnsi="DejaVuSansCondensed" w:cs="Arial"/>
          <w:color w:val="000000"/>
          <w:sz w:val="20"/>
          <w:szCs w:val="20"/>
        </w:rPr>
        <w:t xml:space="preserve"> au</w:t>
      </w:r>
      <w:r w:rsidR="00E14332">
        <w:rPr>
          <w:rFonts w:ascii="DejaVuSansCondensed" w:eastAsia="Arial" w:hAnsi="DejaVuSansCondensed" w:cs="Arial"/>
          <w:color w:val="000000"/>
          <w:sz w:val="20"/>
          <w:szCs w:val="20"/>
        </w:rPr>
        <w:t>,</w:t>
      </w:r>
      <w:r w:rsidR="00AD68EA">
        <w:rPr>
          <w:rFonts w:ascii="DejaVuSansCondensed" w:eastAsia="Arial" w:hAnsi="DejaVuSansCondensed" w:cs="Arial"/>
          <w:color w:val="000000"/>
          <w:sz w:val="20"/>
          <w:szCs w:val="20"/>
        </w:rPr>
        <w:t> 15</w:t>
      </w:r>
      <w:r w:rsidR="00AB4243">
        <w:rPr>
          <w:rFonts w:ascii="DejaVuSansCondensed" w:eastAsia="Arial" w:hAnsi="DejaVuSansCondensed" w:cs="Arial"/>
          <w:color w:val="000000"/>
          <w:sz w:val="20"/>
          <w:szCs w:val="20"/>
        </w:rPr>
        <w:t xml:space="preserve"> route de Villeneuv</w:t>
      </w:r>
      <w:r w:rsidR="00954D22">
        <w:rPr>
          <w:rFonts w:ascii="DejaVuSansCondensed" w:eastAsia="Arial" w:hAnsi="DejaVuSansCondensed" w:cs="Arial"/>
          <w:color w:val="000000"/>
          <w:sz w:val="20"/>
          <w:szCs w:val="20"/>
        </w:rPr>
        <w:t xml:space="preserve">e – 39 600 </w:t>
      </w:r>
      <w:proofErr w:type="gramStart"/>
      <w:r w:rsidR="00AD68EA">
        <w:rPr>
          <w:rFonts w:ascii="DejaVuSansCondensed" w:eastAsia="Arial" w:hAnsi="DejaVuSansCondensed" w:cs="Arial"/>
          <w:color w:val="000000"/>
          <w:sz w:val="20"/>
          <w:szCs w:val="20"/>
        </w:rPr>
        <w:t xml:space="preserve">Arbois </w:t>
      </w:r>
      <w:r w:rsidR="00954D22">
        <w:rPr>
          <w:rFonts w:ascii="DejaVuSansCondensed" w:eastAsia="Arial" w:hAnsi="DejaVuSansCondensed" w:cs="Arial"/>
          <w:color w:val="000000"/>
          <w:sz w:val="20"/>
          <w:szCs w:val="20"/>
        </w:rPr>
        <w:t xml:space="preserve"> enregistré</w:t>
      </w:r>
      <w:proofErr w:type="gramEnd"/>
      <w:r w:rsidR="00954D22">
        <w:rPr>
          <w:rFonts w:ascii="DejaVuSansCondensed" w:eastAsia="Arial" w:hAnsi="DejaVuSansCondensed" w:cs="Arial"/>
          <w:color w:val="000000"/>
          <w:sz w:val="20"/>
          <w:szCs w:val="20"/>
        </w:rPr>
        <w:t xml:space="preserve"> sous le n</w:t>
      </w:r>
      <w:r w:rsidR="002E6BEF" w:rsidRPr="00AB4243">
        <w:rPr>
          <w:rFonts w:ascii="DejaVuSansCondensed" w:eastAsia="Arial" w:hAnsi="DejaVuSansCondensed" w:cs="Arial"/>
          <w:color w:val="000000"/>
          <w:sz w:val="20"/>
          <w:szCs w:val="20"/>
        </w:rPr>
        <w:t>um</w:t>
      </w:r>
      <w:r w:rsidR="00954D22">
        <w:rPr>
          <w:rFonts w:ascii="DejaVuSansCondensed" w:eastAsia="Arial" w:hAnsi="DejaVuSansCondensed" w:cs="Arial"/>
          <w:color w:val="000000"/>
          <w:sz w:val="20"/>
          <w:szCs w:val="20"/>
        </w:rPr>
        <w:t xml:space="preserve">éro de déclaration d’activité </w:t>
      </w:r>
      <w:r w:rsidR="002E6BEF" w:rsidRPr="00AB4243">
        <w:rPr>
          <w:rFonts w:ascii="DejaVuSansCondensed" w:eastAsia="Arial" w:hAnsi="DejaVuSansCondensed" w:cs="Arial"/>
          <w:b/>
          <w:color w:val="000000"/>
          <w:sz w:val="20"/>
          <w:szCs w:val="20"/>
        </w:rPr>
        <w:t xml:space="preserve">N° </w:t>
      </w:r>
      <w:r w:rsidR="00AB4243">
        <w:rPr>
          <w:rFonts w:ascii="DejaVuSansCondensed" w:eastAsia="Arial" w:hAnsi="DejaVuSansCondensed" w:cs="Arial"/>
          <w:sz w:val="20"/>
          <w:szCs w:val="20"/>
        </w:rPr>
        <w:t>27390123239</w:t>
      </w:r>
      <w:r w:rsidR="002E6BEF" w:rsidRPr="00AB4243">
        <w:rPr>
          <w:rFonts w:ascii="DejaVuSansCondensed" w:eastAsia="Arial" w:hAnsi="DejaVuSansCondensed" w:cs="Arial"/>
          <w:sz w:val="20"/>
          <w:szCs w:val="20"/>
        </w:rPr>
        <w:t xml:space="preserve"> </w:t>
      </w:r>
      <w:r w:rsidR="00AB4243">
        <w:rPr>
          <w:rFonts w:ascii="DejaVuSansCondensed" w:eastAsia="Arial" w:hAnsi="DejaVuSansCondensed" w:cs="Arial"/>
          <w:sz w:val="20"/>
          <w:szCs w:val="20"/>
        </w:rPr>
        <w:t xml:space="preserve">auprès </w:t>
      </w:r>
      <w:r w:rsidR="002E6BEF" w:rsidRPr="00AB4243">
        <w:rPr>
          <w:rFonts w:ascii="DejaVuSansCondensed" w:eastAsia="Arial" w:hAnsi="DejaVuSansCondensed" w:cs="Arial"/>
          <w:color w:val="000000"/>
          <w:sz w:val="20"/>
          <w:szCs w:val="20"/>
        </w:rPr>
        <w:t xml:space="preserve">de la DIRECCTE </w:t>
      </w:r>
      <w:r w:rsidR="00AB4243">
        <w:rPr>
          <w:rFonts w:ascii="DejaVuSansCondensed" w:eastAsia="Arial" w:hAnsi="DejaVuSansCondensed" w:cs="Arial"/>
          <w:sz w:val="20"/>
          <w:szCs w:val="20"/>
        </w:rPr>
        <w:t>Bourgogne Franche-Comté.</w:t>
      </w:r>
    </w:p>
    <w:p w14:paraId="6E9C8F94" w14:textId="77777777" w:rsidR="00AB4243" w:rsidRPr="00AB4243" w:rsidRDefault="00AB4243" w:rsidP="008F7342">
      <w:pPr>
        <w:spacing w:after="0" w:line="240" w:lineRule="auto"/>
        <w:jc w:val="both"/>
        <w:rPr>
          <w:rFonts w:ascii="DejaVuSansCondensed" w:eastAsia="Arial" w:hAnsi="DejaVuSansCondensed" w:cs="Arial"/>
          <w:sz w:val="20"/>
          <w:szCs w:val="20"/>
        </w:rPr>
      </w:pPr>
    </w:p>
    <w:p w14:paraId="073D0F97" w14:textId="77777777" w:rsidR="00CF2145" w:rsidRDefault="002E6BEF" w:rsidP="008F7342">
      <w:pPr>
        <w:spacing w:after="0" w:line="240" w:lineRule="auto"/>
        <w:jc w:val="both"/>
        <w:rPr>
          <w:rFonts w:ascii="DejaVuSansCondensed" w:eastAsia="Arial" w:hAnsi="DejaVuSansCondensed" w:cs="Arial"/>
          <w:color w:val="000000"/>
          <w:sz w:val="20"/>
          <w:szCs w:val="20"/>
        </w:rPr>
      </w:pPr>
      <w:r w:rsidRPr="00AB4243">
        <w:rPr>
          <w:rFonts w:ascii="DejaVuSansCondensed" w:eastAsia="Arial" w:hAnsi="DejaVuSansCondensed" w:cs="Arial"/>
          <w:color w:val="000000"/>
          <w:sz w:val="20"/>
          <w:szCs w:val="20"/>
        </w:rPr>
        <w:t>Le présent Règlement intérieur a vocation à préciser certaines dispositions s’appliquant à tous les inscrits et pa</w:t>
      </w:r>
      <w:r w:rsidR="00601413">
        <w:rPr>
          <w:rFonts w:ascii="DejaVuSansCondensed" w:eastAsia="Arial" w:hAnsi="DejaVuSansCondensed" w:cs="Arial"/>
          <w:color w:val="000000"/>
          <w:sz w:val="20"/>
          <w:szCs w:val="20"/>
        </w:rPr>
        <w:t>rticipants aux différentes formations</w:t>
      </w:r>
      <w:r w:rsidRPr="00AB4243">
        <w:rPr>
          <w:rFonts w:ascii="DejaVuSansCondensed" w:eastAsia="Arial" w:hAnsi="DejaVuSansCondensed" w:cs="Arial"/>
          <w:color w:val="000000"/>
          <w:sz w:val="20"/>
          <w:szCs w:val="20"/>
        </w:rPr>
        <w:t xml:space="preserve"> organisé</w:t>
      </w:r>
      <w:r w:rsidR="00601413">
        <w:rPr>
          <w:rFonts w:ascii="DejaVuSansCondensed" w:eastAsia="Arial" w:hAnsi="DejaVuSansCondensed" w:cs="Arial"/>
          <w:color w:val="000000"/>
          <w:sz w:val="20"/>
          <w:szCs w:val="20"/>
        </w:rPr>
        <w:t>e</w:t>
      </w:r>
      <w:r w:rsidRPr="00AB4243">
        <w:rPr>
          <w:rFonts w:ascii="DejaVuSansCondensed" w:eastAsia="Arial" w:hAnsi="DejaVuSansCondensed" w:cs="Arial"/>
          <w:color w:val="000000"/>
          <w:sz w:val="20"/>
          <w:szCs w:val="20"/>
        </w:rPr>
        <w:t xml:space="preserve">s par </w:t>
      </w:r>
      <w:r w:rsidR="001B6035" w:rsidRPr="00AB4243">
        <w:rPr>
          <w:rFonts w:ascii="DejaVuSansCondensed" w:eastAsia="Arial" w:hAnsi="DejaVuSansCondensed" w:cs="Arial"/>
          <w:b/>
          <w:color w:val="000000"/>
          <w:sz w:val="20"/>
          <w:szCs w:val="20"/>
        </w:rPr>
        <w:t xml:space="preserve">Kocsi-Accompagnement – Nathalie </w:t>
      </w:r>
      <w:proofErr w:type="gramStart"/>
      <w:r w:rsidR="001B6035" w:rsidRPr="00AB4243">
        <w:rPr>
          <w:rFonts w:ascii="DejaVuSansCondensed" w:eastAsia="Arial" w:hAnsi="DejaVuSansCondensed" w:cs="Arial"/>
          <w:b/>
          <w:color w:val="000000"/>
          <w:sz w:val="20"/>
          <w:szCs w:val="20"/>
        </w:rPr>
        <w:t xml:space="preserve">Faivre  </w:t>
      </w:r>
      <w:r w:rsidRPr="00AB4243">
        <w:rPr>
          <w:rFonts w:ascii="DejaVuSansCondensed" w:eastAsia="Arial" w:hAnsi="DejaVuSansCondensed" w:cs="Arial"/>
          <w:color w:val="000000"/>
          <w:sz w:val="20"/>
          <w:szCs w:val="20"/>
        </w:rPr>
        <w:t>dans</w:t>
      </w:r>
      <w:proofErr w:type="gramEnd"/>
      <w:r w:rsidRPr="00AB4243">
        <w:rPr>
          <w:rFonts w:ascii="DejaVuSansCondensed" w:eastAsia="Arial" w:hAnsi="DejaVuSansCondensed" w:cs="Arial"/>
          <w:color w:val="000000"/>
          <w:sz w:val="20"/>
          <w:szCs w:val="20"/>
        </w:rPr>
        <w:t xml:space="preserve"> le but de permettr</w:t>
      </w:r>
      <w:r w:rsidR="00601413">
        <w:rPr>
          <w:rFonts w:ascii="DejaVuSansCondensed" w:eastAsia="Arial" w:hAnsi="DejaVuSansCondensed" w:cs="Arial"/>
          <w:color w:val="000000"/>
          <w:sz w:val="20"/>
          <w:szCs w:val="20"/>
        </w:rPr>
        <w:t>e un fonctionnement régulier des séances</w:t>
      </w:r>
      <w:r w:rsidRPr="00AB4243">
        <w:rPr>
          <w:rFonts w:ascii="DejaVuSansCondensed" w:eastAsia="Arial" w:hAnsi="DejaVuSansCondensed" w:cs="Arial"/>
          <w:color w:val="000000"/>
          <w:sz w:val="20"/>
          <w:szCs w:val="20"/>
        </w:rPr>
        <w:t>.</w:t>
      </w:r>
    </w:p>
    <w:p w14:paraId="4C8BB9D8" w14:textId="77777777" w:rsidR="00AB4243" w:rsidRPr="00AB4243" w:rsidRDefault="00AB4243" w:rsidP="008F7342">
      <w:pPr>
        <w:spacing w:after="0" w:line="240" w:lineRule="auto"/>
        <w:jc w:val="both"/>
        <w:rPr>
          <w:rFonts w:ascii="DejaVuSansCondensed" w:eastAsia="Times New Roman" w:hAnsi="DejaVuSansCondensed" w:cs="Times New Roman"/>
          <w:sz w:val="20"/>
          <w:szCs w:val="20"/>
        </w:rPr>
      </w:pPr>
    </w:p>
    <w:p w14:paraId="276570D5" w14:textId="77777777" w:rsidR="00CF2145" w:rsidRPr="00AB4243" w:rsidRDefault="002E6BEF" w:rsidP="008F7342">
      <w:pPr>
        <w:spacing w:after="0" w:line="240" w:lineRule="auto"/>
        <w:jc w:val="both"/>
        <w:rPr>
          <w:rFonts w:ascii="DejaVuSansCondensed" w:eastAsia="Arial" w:hAnsi="DejaVuSansCondensed" w:cs="Arial"/>
          <w:b/>
          <w:color w:val="000000"/>
          <w:sz w:val="20"/>
          <w:szCs w:val="20"/>
        </w:rPr>
      </w:pPr>
      <w:r w:rsidRPr="00AB4243">
        <w:rPr>
          <w:rFonts w:ascii="DejaVuSansCondensed" w:eastAsia="Arial" w:hAnsi="DejaVuSansCondensed" w:cs="Arial"/>
          <w:b/>
          <w:color w:val="000000"/>
          <w:sz w:val="20"/>
          <w:szCs w:val="20"/>
        </w:rPr>
        <w:t>Définitions :</w:t>
      </w:r>
    </w:p>
    <w:p w14:paraId="79A65B4A" w14:textId="77777777" w:rsidR="00AB4243" w:rsidRPr="00AB4243" w:rsidRDefault="00AB4243" w:rsidP="008F7342">
      <w:pPr>
        <w:spacing w:after="0" w:line="240" w:lineRule="auto"/>
        <w:jc w:val="both"/>
        <w:rPr>
          <w:rFonts w:ascii="DejaVuSansCondensed" w:eastAsia="Times New Roman" w:hAnsi="DejaVuSansCondensed" w:cs="Times New Roman"/>
          <w:b/>
          <w:sz w:val="20"/>
          <w:szCs w:val="20"/>
        </w:rPr>
      </w:pPr>
    </w:p>
    <w:p w14:paraId="7E0923C2" w14:textId="019B25B0" w:rsidR="00CF2145" w:rsidRPr="00AB4243" w:rsidRDefault="001B6035" w:rsidP="008F7342">
      <w:pPr>
        <w:numPr>
          <w:ilvl w:val="0"/>
          <w:numId w:val="13"/>
        </w:numPr>
        <w:spacing w:after="0" w:line="240" w:lineRule="auto"/>
        <w:ind w:left="1080"/>
        <w:jc w:val="both"/>
        <w:rPr>
          <w:rFonts w:ascii="DejaVuSansCondensed" w:hAnsi="DejaVuSansCondensed"/>
          <w:color w:val="E05529"/>
          <w:sz w:val="20"/>
          <w:szCs w:val="20"/>
        </w:rPr>
      </w:pPr>
      <w:r w:rsidRPr="00AB4243">
        <w:rPr>
          <w:rFonts w:ascii="DejaVuSansCondensed" w:eastAsia="Arial" w:hAnsi="DejaVuSansCondensed" w:cs="Arial"/>
          <w:b/>
          <w:color w:val="000000"/>
          <w:sz w:val="20"/>
          <w:szCs w:val="20"/>
        </w:rPr>
        <w:t xml:space="preserve">Kocsi-Accompagnement – Nathalie </w:t>
      </w:r>
      <w:r w:rsidR="000C0B69" w:rsidRPr="00AB4243">
        <w:rPr>
          <w:rFonts w:ascii="DejaVuSansCondensed" w:eastAsia="Arial" w:hAnsi="DejaVuSansCondensed" w:cs="Arial"/>
          <w:b/>
          <w:color w:val="000000"/>
          <w:sz w:val="20"/>
          <w:szCs w:val="20"/>
        </w:rPr>
        <w:t>Faivre sera</w:t>
      </w:r>
      <w:r w:rsidR="002E6BEF" w:rsidRPr="00AB4243">
        <w:rPr>
          <w:rFonts w:ascii="DejaVuSansCondensed" w:eastAsia="Arial" w:hAnsi="DejaVuSansCondensed" w:cs="Arial"/>
          <w:color w:val="000000"/>
          <w:sz w:val="20"/>
          <w:szCs w:val="20"/>
        </w:rPr>
        <w:t xml:space="preserve"> dénommé ci-après « organisme de formation » ;</w:t>
      </w:r>
    </w:p>
    <w:p w14:paraId="3FADCFAC" w14:textId="77777777" w:rsidR="00CF2145" w:rsidRPr="00AB4243" w:rsidRDefault="00B91E96" w:rsidP="008F7342">
      <w:pPr>
        <w:numPr>
          <w:ilvl w:val="0"/>
          <w:numId w:val="13"/>
        </w:numPr>
        <w:spacing w:after="0" w:line="240" w:lineRule="auto"/>
        <w:ind w:left="1080"/>
        <w:jc w:val="both"/>
        <w:rPr>
          <w:rFonts w:ascii="DejaVuSansCondensed" w:hAnsi="DejaVuSansCondensed"/>
          <w:color w:val="E05529"/>
          <w:sz w:val="20"/>
          <w:szCs w:val="20"/>
        </w:rPr>
      </w:pPr>
      <w:r>
        <w:rPr>
          <w:rFonts w:ascii="DejaVuSansCondensed" w:eastAsia="Arial" w:hAnsi="DejaVuSansCondensed" w:cs="Arial"/>
          <w:color w:val="000000"/>
          <w:sz w:val="20"/>
          <w:szCs w:val="20"/>
        </w:rPr>
        <w:t>Les personnes suivants les formations</w:t>
      </w:r>
      <w:r w:rsidR="002E6BEF" w:rsidRPr="00AB4243">
        <w:rPr>
          <w:rFonts w:ascii="DejaVuSansCondensed" w:eastAsia="Arial" w:hAnsi="DejaVuSansCondensed" w:cs="Arial"/>
          <w:color w:val="000000"/>
          <w:sz w:val="20"/>
          <w:szCs w:val="20"/>
        </w:rPr>
        <w:t xml:space="preserve"> seront dénommées ci-après « stagiaires » ;</w:t>
      </w:r>
    </w:p>
    <w:p w14:paraId="0A04DF9E" w14:textId="4B9B37B1" w:rsidR="00CF2145" w:rsidRPr="00AB4243" w:rsidRDefault="00C320DE" w:rsidP="008F7342">
      <w:pPr>
        <w:numPr>
          <w:ilvl w:val="0"/>
          <w:numId w:val="13"/>
        </w:numPr>
        <w:spacing w:after="0" w:line="240" w:lineRule="auto"/>
        <w:ind w:left="1080"/>
        <w:jc w:val="both"/>
        <w:rPr>
          <w:rFonts w:ascii="DejaVuSansCondensed" w:hAnsi="DejaVuSansCondensed"/>
          <w:color w:val="E05529"/>
          <w:sz w:val="20"/>
          <w:szCs w:val="20"/>
        </w:rPr>
      </w:pPr>
      <w:r>
        <w:rPr>
          <w:rFonts w:ascii="DejaVuSansCondensed" w:eastAsia="Arial" w:hAnsi="DejaVuSansCondensed" w:cs="Arial"/>
          <w:color w:val="000000"/>
          <w:sz w:val="20"/>
          <w:szCs w:val="20"/>
        </w:rPr>
        <w:t xml:space="preserve">La gérante </w:t>
      </w:r>
      <w:r w:rsidR="002E6BEF" w:rsidRPr="00AB4243">
        <w:rPr>
          <w:rFonts w:ascii="DejaVuSansCondensed" w:eastAsia="Arial" w:hAnsi="DejaVuSansCondensed" w:cs="Arial"/>
          <w:color w:val="000000"/>
          <w:sz w:val="20"/>
          <w:szCs w:val="20"/>
        </w:rPr>
        <w:t xml:space="preserve">de </w:t>
      </w:r>
      <w:r w:rsidR="001B6035" w:rsidRPr="00AB4243">
        <w:rPr>
          <w:rFonts w:ascii="DejaVuSansCondensed" w:eastAsia="Arial" w:hAnsi="DejaVuSansCondensed" w:cs="Arial"/>
          <w:b/>
          <w:color w:val="000000"/>
          <w:sz w:val="20"/>
          <w:szCs w:val="20"/>
        </w:rPr>
        <w:t xml:space="preserve">Kocsi-Accompagnement – Nathalie </w:t>
      </w:r>
      <w:r w:rsidR="000C0B69" w:rsidRPr="00AB4243">
        <w:rPr>
          <w:rFonts w:ascii="DejaVuSansCondensed" w:eastAsia="Arial" w:hAnsi="DejaVuSansCondensed" w:cs="Arial"/>
          <w:b/>
          <w:color w:val="000000"/>
          <w:sz w:val="20"/>
          <w:szCs w:val="20"/>
        </w:rPr>
        <w:t>Faivre sera</w:t>
      </w:r>
      <w:r w:rsidR="002E6BEF" w:rsidRPr="00AB4243">
        <w:rPr>
          <w:rFonts w:ascii="DejaVuSansCondensed" w:eastAsia="Arial" w:hAnsi="DejaVuSansCondensed" w:cs="Arial"/>
          <w:color w:val="000000"/>
          <w:sz w:val="20"/>
          <w:szCs w:val="20"/>
        </w:rPr>
        <w:t xml:space="preserve"> ci-après dénommé</w:t>
      </w:r>
      <w:r>
        <w:rPr>
          <w:rFonts w:ascii="DejaVuSansCondensed" w:eastAsia="Arial" w:hAnsi="DejaVuSansCondensed" w:cs="Arial"/>
          <w:color w:val="000000"/>
          <w:sz w:val="20"/>
          <w:szCs w:val="20"/>
        </w:rPr>
        <w:t>e</w:t>
      </w:r>
      <w:r w:rsidR="002E6BEF" w:rsidRPr="00AB4243">
        <w:rPr>
          <w:rFonts w:ascii="DejaVuSansCondensed" w:eastAsia="Arial" w:hAnsi="DejaVuSansCondensed" w:cs="Arial"/>
          <w:color w:val="000000"/>
          <w:sz w:val="20"/>
          <w:szCs w:val="20"/>
        </w:rPr>
        <w:t xml:space="preserve"> « le responsable de l’organisme de formation ».</w:t>
      </w:r>
    </w:p>
    <w:p w14:paraId="7803539D" w14:textId="77777777" w:rsidR="00CF2145" w:rsidRPr="001B6035" w:rsidRDefault="00CF2145" w:rsidP="008F7342">
      <w:pPr>
        <w:spacing w:after="0" w:line="240" w:lineRule="auto"/>
        <w:jc w:val="both"/>
        <w:rPr>
          <w:rFonts w:ascii="DejaVuSansCondensed" w:eastAsia="Times New Roman" w:hAnsi="DejaVuSansCondensed" w:cs="Times New Roman"/>
        </w:rPr>
      </w:pPr>
    </w:p>
    <w:p w14:paraId="32AB961D" w14:textId="77777777" w:rsidR="00CF2145" w:rsidRPr="00AB4243" w:rsidRDefault="002E6BEF" w:rsidP="008F7342">
      <w:pPr>
        <w:spacing w:after="0" w:line="240" w:lineRule="auto"/>
        <w:jc w:val="both"/>
        <w:rPr>
          <w:rFonts w:ascii="DejaVuSansCondensed" w:eastAsia="Arial" w:hAnsi="DejaVuSansCondensed" w:cs="Arial"/>
          <w:b/>
          <w:color w:val="000000"/>
          <w:u w:val="single"/>
        </w:rPr>
      </w:pPr>
      <w:r w:rsidRPr="00AB4243">
        <w:rPr>
          <w:rFonts w:ascii="DejaVuSansCondensed" w:eastAsia="Arial" w:hAnsi="DejaVuSansCondensed" w:cs="Arial"/>
          <w:b/>
          <w:color w:val="000000"/>
          <w:u w:val="single"/>
        </w:rPr>
        <w:t>II - Dispositions générales</w:t>
      </w:r>
    </w:p>
    <w:p w14:paraId="7BAA958C" w14:textId="77777777" w:rsidR="00AB4243" w:rsidRPr="008F7342" w:rsidRDefault="00AB4243" w:rsidP="008F7342">
      <w:pPr>
        <w:spacing w:after="0" w:line="240" w:lineRule="auto"/>
        <w:jc w:val="both"/>
        <w:rPr>
          <w:rFonts w:ascii="DejaVuSansCondensed" w:eastAsia="Times New Roman" w:hAnsi="DejaVuSansCondensed" w:cs="Times New Roman"/>
          <w:sz w:val="20"/>
          <w:szCs w:val="20"/>
        </w:rPr>
      </w:pPr>
    </w:p>
    <w:p w14:paraId="5A3812D8" w14:textId="77777777" w:rsidR="00CF2145" w:rsidRPr="00AB4243" w:rsidRDefault="002E6BEF" w:rsidP="008F7342">
      <w:pPr>
        <w:spacing w:before="60" w:after="0" w:line="240" w:lineRule="auto"/>
        <w:jc w:val="both"/>
        <w:rPr>
          <w:rFonts w:ascii="DejaVuSansCondensed" w:eastAsia="Arial" w:hAnsi="DejaVuSansCondensed" w:cs="Arial"/>
          <w:b/>
          <w:color w:val="000000"/>
        </w:rPr>
      </w:pPr>
      <w:r w:rsidRPr="00AB4243">
        <w:rPr>
          <w:rFonts w:ascii="DejaVuSansCondensed" w:eastAsia="Arial" w:hAnsi="DejaVuSansCondensed" w:cs="Arial"/>
          <w:b/>
          <w:color w:val="000000"/>
        </w:rPr>
        <w:t>Article 1</w:t>
      </w:r>
    </w:p>
    <w:p w14:paraId="3437D364" w14:textId="77777777" w:rsidR="00AB4243" w:rsidRPr="008F7342" w:rsidRDefault="00AB4243" w:rsidP="008F7342">
      <w:pPr>
        <w:spacing w:before="60" w:after="0" w:line="240" w:lineRule="auto"/>
        <w:jc w:val="both"/>
        <w:rPr>
          <w:rFonts w:ascii="DejaVuSansCondensed" w:eastAsia="Times New Roman" w:hAnsi="DejaVuSansCondensed" w:cs="Times New Roman"/>
          <w:sz w:val="20"/>
          <w:szCs w:val="20"/>
        </w:rPr>
      </w:pPr>
    </w:p>
    <w:p w14:paraId="5CB584E2" w14:textId="77777777" w:rsidR="00CF2145" w:rsidRPr="00AB4243" w:rsidRDefault="002E6BEF" w:rsidP="008F7342">
      <w:pPr>
        <w:spacing w:after="0" w:line="240" w:lineRule="auto"/>
        <w:jc w:val="both"/>
        <w:rPr>
          <w:rFonts w:ascii="DejaVuSansCondensed" w:eastAsia="Times New Roman" w:hAnsi="DejaVuSansCondensed" w:cs="Times New Roman"/>
          <w:sz w:val="20"/>
          <w:szCs w:val="20"/>
        </w:rPr>
      </w:pPr>
      <w:r w:rsidRPr="00AB4243">
        <w:rPr>
          <w:rFonts w:ascii="DejaVuSansCondensed" w:eastAsia="Arial" w:hAnsi="DejaVuSansCondensed" w:cs="Arial"/>
          <w:color w:val="000000"/>
          <w:sz w:val="20"/>
          <w:szCs w:val="20"/>
        </w:rPr>
        <w:t>Conformément aux articles L.6352-3 et suivants et R.6352-1 et suivants du Code de travail, le présent Règlement intérieur a pour objet de définir les règles générales et permanentes et de préciser la réglementation en matière d’hygiène et de sécurité ainsi que les règles relatives à la discipline, notamment les sanctions applicables aux stagiaires et les droits de ceux-ci en cas de sanction. Toute personne doit respecter les termes du présent règlement durant toute la durée de l’action de formation.</w:t>
      </w:r>
    </w:p>
    <w:p w14:paraId="3AB7BEF9" w14:textId="77777777" w:rsidR="00CF2145" w:rsidRPr="001B6035" w:rsidRDefault="00CF2145" w:rsidP="008F7342">
      <w:pPr>
        <w:spacing w:after="0" w:line="240" w:lineRule="auto"/>
        <w:rPr>
          <w:rFonts w:ascii="DejaVuSansCondensed" w:eastAsia="Times New Roman" w:hAnsi="DejaVuSansCondensed" w:cs="Times New Roman"/>
        </w:rPr>
      </w:pPr>
    </w:p>
    <w:p w14:paraId="36262D60" w14:textId="77777777" w:rsidR="00CF2145" w:rsidRPr="00AB4243" w:rsidRDefault="002E6BEF" w:rsidP="008F7342">
      <w:pPr>
        <w:spacing w:after="0" w:line="240" w:lineRule="auto"/>
        <w:jc w:val="both"/>
        <w:rPr>
          <w:rFonts w:ascii="DejaVuSansCondensed" w:eastAsia="Arial" w:hAnsi="DejaVuSansCondensed" w:cs="Arial"/>
          <w:b/>
          <w:color w:val="000000"/>
          <w:u w:val="single"/>
        </w:rPr>
      </w:pPr>
      <w:r w:rsidRPr="00AB4243">
        <w:rPr>
          <w:rFonts w:ascii="DejaVuSansCondensed" w:eastAsia="Arial" w:hAnsi="DejaVuSansCondensed" w:cs="Arial"/>
          <w:b/>
          <w:color w:val="000000"/>
          <w:u w:val="single"/>
        </w:rPr>
        <w:t>III - Champ d’application</w:t>
      </w:r>
    </w:p>
    <w:p w14:paraId="71A78A52" w14:textId="77777777" w:rsidR="00AB4243" w:rsidRPr="008F7342" w:rsidRDefault="00AB4243" w:rsidP="008F7342">
      <w:pPr>
        <w:spacing w:after="0" w:line="240" w:lineRule="auto"/>
        <w:jc w:val="both"/>
        <w:rPr>
          <w:rFonts w:ascii="DejaVuSansCondensed" w:eastAsia="Times New Roman" w:hAnsi="DejaVuSansCondensed" w:cs="Times New Roman"/>
          <w:sz w:val="20"/>
          <w:szCs w:val="20"/>
        </w:rPr>
      </w:pPr>
    </w:p>
    <w:p w14:paraId="437272CF" w14:textId="77777777" w:rsidR="00CF2145" w:rsidRPr="00AB4243" w:rsidRDefault="002E6BEF" w:rsidP="008F7342">
      <w:pPr>
        <w:spacing w:before="60" w:after="0" w:line="240" w:lineRule="auto"/>
        <w:jc w:val="both"/>
        <w:rPr>
          <w:rFonts w:ascii="DejaVuSansCondensed" w:eastAsia="Arial" w:hAnsi="DejaVuSansCondensed" w:cs="Arial"/>
          <w:b/>
          <w:color w:val="000000"/>
        </w:rPr>
      </w:pPr>
      <w:r w:rsidRPr="00AB4243">
        <w:rPr>
          <w:rFonts w:ascii="DejaVuSansCondensed" w:eastAsia="Arial" w:hAnsi="DejaVuSansCondensed" w:cs="Arial"/>
          <w:b/>
          <w:color w:val="000000"/>
        </w:rPr>
        <w:t>Article 2 : Personnes concernées</w:t>
      </w:r>
    </w:p>
    <w:p w14:paraId="18AB5554" w14:textId="77777777" w:rsidR="00AB4243" w:rsidRPr="008F7342" w:rsidRDefault="00AB4243" w:rsidP="008F7342">
      <w:pPr>
        <w:spacing w:before="60" w:after="0" w:line="240" w:lineRule="auto"/>
        <w:jc w:val="both"/>
        <w:rPr>
          <w:rFonts w:ascii="DejaVuSansCondensed" w:eastAsia="Times New Roman" w:hAnsi="DejaVuSansCondensed" w:cs="Times New Roman"/>
          <w:sz w:val="20"/>
          <w:szCs w:val="20"/>
        </w:rPr>
      </w:pPr>
    </w:p>
    <w:p w14:paraId="7FF54117" w14:textId="77777777" w:rsidR="00CF2145" w:rsidRPr="00AB4243" w:rsidRDefault="002E6BEF" w:rsidP="008F7342">
      <w:pPr>
        <w:spacing w:after="0" w:line="240" w:lineRule="auto"/>
        <w:jc w:val="both"/>
        <w:rPr>
          <w:rFonts w:ascii="DejaVuSansCondensed" w:eastAsia="Times New Roman" w:hAnsi="DejaVuSansCondensed" w:cs="Times New Roman"/>
          <w:sz w:val="20"/>
          <w:szCs w:val="20"/>
        </w:rPr>
      </w:pPr>
      <w:r w:rsidRPr="00AB4243">
        <w:rPr>
          <w:rFonts w:ascii="DejaVuSansCondensed" w:eastAsia="Arial" w:hAnsi="DejaVuSansCondensed" w:cs="Arial"/>
          <w:color w:val="000000"/>
          <w:sz w:val="20"/>
          <w:szCs w:val="20"/>
        </w:rPr>
        <w:t xml:space="preserve">Le présent Règlement s’applique à tous les stagiaires inscrits à une session dispensée par </w:t>
      </w:r>
      <w:r w:rsidR="001B6035" w:rsidRPr="00AB4243">
        <w:rPr>
          <w:rFonts w:ascii="DejaVuSansCondensed" w:eastAsia="Arial" w:hAnsi="DejaVuSansCondensed" w:cs="Arial"/>
          <w:b/>
          <w:color w:val="000000"/>
          <w:sz w:val="20"/>
          <w:szCs w:val="20"/>
        </w:rPr>
        <w:t xml:space="preserve">Kocsi-Accompagnement – Nathalie </w:t>
      </w:r>
      <w:r w:rsidR="00267FD3" w:rsidRPr="00AB4243">
        <w:rPr>
          <w:rFonts w:ascii="DejaVuSansCondensed" w:eastAsia="Arial" w:hAnsi="DejaVuSansCondensed" w:cs="Arial"/>
          <w:b/>
          <w:color w:val="000000"/>
          <w:sz w:val="20"/>
          <w:szCs w:val="20"/>
        </w:rPr>
        <w:t>Faivre,</w:t>
      </w:r>
      <w:r w:rsidRPr="00AB4243">
        <w:rPr>
          <w:rFonts w:ascii="DejaVuSansCondensed" w:eastAsia="Arial" w:hAnsi="DejaVuSansCondensed" w:cs="Arial"/>
          <w:color w:val="000000"/>
          <w:sz w:val="20"/>
          <w:szCs w:val="20"/>
        </w:rPr>
        <w:t xml:space="preserve"> et ce, pour toute la durée de la formation suivie. </w:t>
      </w:r>
    </w:p>
    <w:p w14:paraId="7ECF1DCA" w14:textId="0D9CC3A9" w:rsidR="00CF2145" w:rsidRPr="00AB4243" w:rsidRDefault="002E6BEF" w:rsidP="008F7342">
      <w:pPr>
        <w:spacing w:after="0" w:line="240" w:lineRule="auto"/>
        <w:jc w:val="both"/>
        <w:rPr>
          <w:rFonts w:ascii="DejaVuSansCondensed" w:eastAsia="Times New Roman" w:hAnsi="DejaVuSansCondensed" w:cs="Times New Roman"/>
          <w:sz w:val="20"/>
          <w:szCs w:val="20"/>
        </w:rPr>
      </w:pPr>
      <w:r w:rsidRPr="00AB4243">
        <w:rPr>
          <w:rFonts w:ascii="DejaVuSansCondensed" w:eastAsia="Arial" w:hAnsi="DejaVuSansCondensed" w:cs="Arial"/>
          <w:color w:val="000000"/>
          <w:sz w:val="20"/>
          <w:szCs w:val="20"/>
        </w:rPr>
        <w:t xml:space="preserve">Chaque stagiaire est considéré comme ayant accepté les termes du présent règlement lorsqu'il suit une formation dispensée par </w:t>
      </w:r>
      <w:r w:rsidR="001B6035" w:rsidRPr="00AB4243">
        <w:rPr>
          <w:rFonts w:ascii="DejaVuSansCondensed" w:eastAsia="Arial" w:hAnsi="DejaVuSansCondensed" w:cs="Arial"/>
          <w:b/>
          <w:color w:val="000000"/>
          <w:sz w:val="20"/>
          <w:szCs w:val="20"/>
        </w:rPr>
        <w:t xml:space="preserve">Kocsi-Accompagnement – Nathalie </w:t>
      </w:r>
      <w:r w:rsidR="000C0B69" w:rsidRPr="00AB4243">
        <w:rPr>
          <w:rFonts w:ascii="DejaVuSansCondensed" w:eastAsia="Arial" w:hAnsi="DejaVuSansCondensed" w:cs="Arial"/>
          <w:b/>
          <w:color w:val="000000"/>
          <w:sz w:val="20"/>
          <w:szCs w:val="20"/>
        </w:rPr>
        <w:t>Faivre et</w:t>
      </w:r>
      <w:r w:rsidRPr="00AB4243">
        <w:rPr>
          <w:rFonts w:ascii="DejaVuSansCondensed" w:eastAsia="Arial" w:hAnsi="DejaVuSansCondensed" w:cs="Arial"/>
          <w:color w:val="000000"/>
          <w:sz w:val="20"/>
          <w:szCs w:val="20"/>
        </w:rPr>
        <w:t xml:space="preserve"> accepte que des mesures soient prises à son égard en cas d'inobservation de ce dernier.</w:t>
      </w:r>
    </w:p>
    <w:p w14:paraId="21F1B3C8" w14:textId="77777777" w:rsidR="000831D5" w:rsidRPr="008F7342" w:rsidRDefault="000831D5" w:rsidP="008F7342">
      <w:pPr>
        <w:spacing w:after="0" w:line="240" w:lineRule="auto"/>
        <w:rPr>
          <w:rFonts w:ascii="DejaVuSansCondensed" w:eastAsia="Times New Roman" w:hAnsi="DejaVuSansCondensed" w:cs="Times New Roman"/>
          <w:sz w:val="20"/>
          <w:szCs w:val="20"/>
        </w:rPr>
      </w:pPr>
    </w:p>
    <w:p w14:paraId="03DACE54" w14:textId="77777777" w:rsidR="00CF2145" w:rsidRDefault="002E6BEF" w:rsidP="008F7342">
      <w:pPr>
        <w:spacing w:before="60" w:after="0" w:line="240" w:lineRule="auto"/>
        <w:jc w:val="both"/>
        <w:rPr>
          <w:rFonts w:ascii="DejaVuSansCondensed" w:eastAsia="Arial" w:hAnsi="DejaVuSansCondensed" w:cs="Arial"/>
          <w:b/>
          <w:color w:val="000000"/>
        </w:rPr>
      </w:pPr>
      <w:r w:rsidRPr="00AB4243">
        <w:rPr>
          <w:rFonts w:ascii="DejaVuSansCondensed" w:eastAsia="Arial" w:hAnsi="DejaVuSansCondensed" w:cs="Arial"/>
          <w:b/>
          <w:color w:val="000000"/>
        </w:rPr>
        <w:t>Article 3 : Lieu de la formation</w:t>
      </w:r>
    </w:p>
    <w:p w14:paraId="7C2A11AD" w14:textId="77777777" w:rsidR="00AB4243" w:rsidRPr="008F7342" w:rsidRDefault="00AB4243" w:rsidP="008F7342">
      <w:pPr>
        <w:spacing w:before="60" w:after="0" w:line="240" w:lineRule="auto"/>
        <w:jc w:val="both"/>
        <w:rPr>
          <w:rFonts w:ascii="DejaVuSansCondensed" w:eastAsia="Times New Roman" w:hAnsi="DejaVuSansCondensed" w:cs="Times New Roman"/>
          <w:sz w:val="20"/>
          <w:szCs w:val="20"/>
        </w:rPr>
      </w:pPr>
    </w:p>
    <w:p w14:paraId="74F51DA5" w14:textId="77777777" w:rsidR="00CF2145" w:rsidRDefault="002E6BEF" w:rsidP="008F7342">
      <w:pPr>
        <w:spacing w:after="0" w:line="240" w:lineRule="auto"/>
        <w:jc w:val="both"/>
        <w:rPr>
          <w:rFonts w:ascii="DejaVuSansCondensed" w:eastAsia="Arial" w:hAnsi="DejaVuSansCondensed" w:cs="Arial"/>
          <w:color w:val="000000"/>
          <w:sz w:val="20"/>
          <w:szCs w:val="20"/>
        </w:rPr>
      </w:pPr>
      <w:r w:rsidRPr="00AB4243">
        <w:rPr>
          <w:rFonts w:ascii="DejaVuSansCondensed" w:eastAsia="Arial" w:hAnsi="DejaVuSansCondensed" w:cs="Arial"/>
          <w:color w:val="000000"/>
          <w:sz w:val="20"/>
          <w:szCs w:val="20"/>
        </w:rPr>
        <w:t>La formation au</w:t>
      </w:r>
      <w:r w:rsidR="00C320DE">
        <w:rPr>
          <w:rFonts w:ascii="DejaVuSansCondensed" w:eastAsia="Arial" w:hAnsi="DejaVuSansCondensed" w:cs="Arial"/>
          <w:color w:val="000000"/>
          <w:sz w:val="20"/>
          <w:szCs w:val="20"/>
        </w:rPr>
        <w:t>ra lieu soit dans les locaux de l’organisme de formation</w:t>
      </w:r>
      <w:r w:rsidR="00267FD3" w:rsidRPr="00AB4243">
        <w:rPr>
          <w:rFonts w:ascii="DejaVuSansCondensed" w:eastAsia="Arial" w:hAnsi="DejaVuSansCondensed" w:cs="Arial"/>
          <w:b/>
          <w:color w:val="000000"/>
          <w:sz w:val="20"/>
          <w:szCs w:val="20"/>
        </w:rPr>
        <w:t>,</w:t>
      </w:r>
      <w:r w:rsidRPr="00AB4243">
        <w:rPr>
          <w:rFonts w:ascii="DejaVuSansCondensed" w:eastAsia="Arial" w:hAnsi="DejaVuSansCondensed" w:cs="Arial"/>
          <w:color w:val="000000"/>
          <w:sz w:val="20"/>
          <w:szCs w:val="20"/>
        </w:rPr>
        <w:t xml:space="preserve"> soit dans des locaux extérieurs. </w:t>
      </w:r>
    </w:p>
    <w:p w14:paraId="7A7F3042" w14:textId="77777777" w:rsidR="00D6615C" w:rsidRDefault="00D6615C" w:rsidP="008F7342">
      <w:pPr>
        <w:spacing w:after="0" w:line="240" w:lineRule="auto"/>
        <w:jc w:val="both"/>
        <w:rPr>
          <w:rFonts w:ascii="DejaVuSansCondensed" w:eastAsia="Arial" w:hAnsi="DejaVuSansCondensed" w:cs="Arial"/>
          <w:color w:val="000000"/>
          <w:sz w:val="20"/>
          <w:szCs w:val="20"/>
        </w:rPr>
      </w:pPr>
      <w:r>
        <w:rPr>
          <w:rFonts w:ascii="DejaVuSansCondensed" w:eastAsia="Arial" w:hAnsi="DejaVuSansCondensed" w:cs="Arial"/>
          <w:color w:val="000000"/>
          <w:sz w:val="20"/>
          <w:szCs w:val="20"/>
        </w:rPr>
        <w:t xml:space="preserve">Les bilans de compétences sont réalisés dans le bureau de Nathalie Faivre. </w:t>
      </w:r>
    </w:p>
    <w:p w14:paraId="7C6B54C6" w14:textId="77777777" w:rsidR="00C320DE" w:rsidRPr="00AB4243" w:rsidRDefault="00C320DE" w:rsidP="008F7342">
      <w:pPr>
        <w:spacing w:after="0" w:line="240" w:lineRule="auto"/>
        <w:jc w:val="both"/>
        <w:rPr>
          <w:rFonts w:ascii="DejaVuSansCondensed" w:eastAsia="Times New Roman" w:hAnsi="DejaVuSansCondensed" w:cs="Times New Roman"/>
          <w:sz w:val="20"/>
          <w:szCs w:val="20"/>
        </w:rPr>
      </w:pPr>
    </w:p>
    <w:p w14:paraId="3CA0396C" w14:textId="77777777" w:rsidR="00CF2145" w:rsidRPr="00AB4243" w:rsidRDefault="002E6BEF" w:rsidP="008F7342">
      <w:pPr>
        <w:spacing w:after="0" w:line="240" w:lineRule="auto"/>
        <w:jc w:val="both"/>
        <w:rPr>
          <w:rFonts w:ascii="DejaVuSansCondensed" w:eastAsia="Times New Roman" w:hAnsi="DejaVuSansCondensed" w:cs="Times New Roman"/>
          <w:sz w:val="20"/>
          <w:szCs w:val="20"/>
        </w:rPr>
      </w:pPr>
      <w:r w:rsidRPr="00AB4243">
        <w:rPr>
          <w:rFonts w:ascii="DejaVuSansCondensed" w:eastAsia="Arial" w:hAnsi="DejaVuSansCondensed" w:cs="Arial"/>
          <w:color w:val="000000"/>
          <w:sz w:val="20"/>
          <w:szCs w:val="20"/>
        </w:rPr>
        <w:lastRenderedPageBreak/>
        <w:t xml:space="preserve">Les dispositions du présent Règlement sont applicables non seulement au sein des locaux de </w:t>
      </w:r>
      <w:r w:rsidR="001B6035" w:rsidRPr="00AB4243">
        <w:rPr>
          <w:rFonts w:ascii="DejaVuSansCondensed" w:eastAsia="Arial" w:hAnsi="DejaVuSansCondensed" w:cs="Arial"/>
          <w:b/>
          <w:color w:val="000000"/>
          <w:sz w:val="20"/>
          <w:szCs w:val="20"/>
        </w:rPr>
        <w:t xml:space="preserve">Kocsi-Accompagnement – Nathalie </w:t>
      </w:r>
      <w:r w:rsidR="00267FD3" w:rsidRPr="00AB4243">
        <w:rPr>
          <w:rFonts w:ascii="DejaVuSansCondensed" w:eastAsia="Arial" w:hAnsi="DejaVuSansCondensed" w:cs="Arial"/>
          <w:b/>
          <w:color w:val="000000"/>
          <w:sz w:val="20"/>
          <w:szCs w:val="20"/>
        </w:rPr>
        <w:t>Faivre,</w:t>
      </w:r>
      <w:r w:rsidRPr="00AB4243">
        <w:rPr>
          <w:rFonts w:ascii="DejaVuSansCondensed" w:eastAsia="Arial" w:hAnsi="DejaVuSansCondensed" w:cs="Arial"/>
          <w:color w:val="000000"/>
          <w:sz w:val="20"/>
          <w:szCs w:val="20"/>
        </w:rPr>
        <w:t xml:space="preserve"> mais également dans tout local destiné à recevoir des formations.</w:t>
      </w:r>
    </w:p>
    <w:p w14:paraId="69C7CA0F" w14:textId="77777777" w:rsidR="00CF2145" w:rsidRPr="001B6035" w:rsidRDefault="00CF2145" w:rsidP="008F7342">
      <w:pPr>
        <w:spacing w:after="0" w:line="240" w:lineRule="auto"/>
        <w:jc w:val="both"/>
        <w:rPr>
          <w:rFonts w:ascii="DejaVuSansCondensed" w:eastAsia="Times New Roman" w:hAnsi="DejaVuSansCondensed" w:cs="Times New Roman"/>
        </w:rPr>
      </w:pPr>
    </w:p>
    <w:p w14:paraId="309F9BE2" w14:textId="77777777" w:rsidR="00CF2145" w:rsidRDefault="002E6BEF" w:rsidP="008F7342">
      <w:pPr>
        <w:spacing w:after="0" w:line="240" w:lineRule="auto"/>
        <w:jc w:val="both"/>
        <w:rPr>
          <w:rFonts w:ascii="DejaVuSansCondensed" w:eastAsia="Arial" w:hAnsi="DejaVuSansCondensed" w:cs="Arial"/>
          <w:b/>
          <w:color w:val="000000"/>
          <w:u w:val="single"/>
        </w:rPr>
      </w:pPr>
      <w:r w:rsidRPr="00AB4243">
        <w:rPr>
          <w:rFonts w:ascii="DejaVuSansCondensed" w:eastAsia="Arial" w:hAnsi="DejaVuSansCondensed" w:cs="Arial"/>
          <w:b/>
          <w:color w:val="000000"/>
          <w:u w:val="single"/>
        </w:rPr>
        <w:t>IV - Hygiène et sécurité</w:t>
      </w:r>
    </w:p>
    <w:p w14:paraId="762BFF4B" w14:textId="77777777" w:rsidR="00AB4243" w:rsidRPr="008F7342" w:rsidRDefault="00AB4243" w:rsidP="008F7342">
      <w:pPr>
        <w:spacing w:after="0" w:line="240" w:lineRule="auto"/>
        <w:jc w:val="both"/>
        <w:rPr>
          <w:rFonts w:ascii="DejaVuSansCondensed" w:eastAsia="Times New Roman" w:hAnsi="DejaVuSansCondensed" w:cs="Times New Roman"/>
          <w:sz w:val="20"/>
          <w:szCs w:val="20"/>
          <w:u w:val="single"/>
        </w:rPr>
      </w:pPr>
    </w:p>
    <w:p w14:paraId="10EDEA6B" w14:textId="77777777" w:rsidR="00CF2145" w:rsidRDefault="002E6BEF" w:rsidP="008F7342">
      <w:pPr>
        <w:spacing w:before="60" w:after="0" w:line="240" w:lineRule="auto"/>
        <w:jc w:val="both"/>
        <w:rPr>
          <w:rFonts w:ascii="DejaVuSansCondensed" w:eastAsia="Arial" w:hAnsi="DejaVuSansCondensed" w:cs="Arial"/>
          <w:b/>
          <w:color w:val="000000"/>
        </w:rPr>
      </w:pPr>
      <w:r w:rsidRPr="00AB4243">
        <w:rPr>
          <w:rFonts w:ascii="DejaVuSansCondensed" w:eastAsia="Arial" w:hAnsi="DejaVuSansCondensed" w:cs="Arial"/>
          <w:b/>
          <w:color w:val="000000"/>
        </w:rPr>
        <w:t>Article 4 : Règles générales</w:t>
      </w:r>
    </w:p>
    <w:p w14:paraId="1246BC41" w14:textId="77777777" w:rsidR="00AB4243" w:rsidRPr="008F7342" w:rsidRDefault="00AB4243" w:rsidP="008F7342">
      <w:pPr>
        <w:spacing w:before="60" w:after="0" w:line="240" w:lineRule="auto"/>
        <w:jc w:val="both"/>
        <w:rPr>
          <w:rFonts w:ascii="DejaVuSansCondensed" w:eastAsia="Times New Roman" w:hAnsi="DejaVuSansCondensed" w:cs="Times New Roman"/>
          <w:sz w:val="20"/>
          <w:szCs w:val="20"/>
        </w:rPr>
      </w:pPr>
    </w:p>
    <w:p w14:paraId="3EB0B1A0" w14:textId="77777777" w:rsidR="00CF2145" w:rsidRPr="00AB4243" w:rsidRDefault="002E6BEF" w:rsidP="008F7342">
      <w:pPr>
        <w:spacing w:before="60" w:after="0" w:line="240" w:lineRule="auto"/>
        <w:jc w:val="both"/>
        <w:rPr>
          <w:rFonts w:ascii="DejaVuSansCondensed" w:eastAsia="Times New Roman" w:hAnsi="DejaVuSansCondensed" w:cs="Times New Roman"/>
          <w:sz w:val="20"/>
          <w:szCs w:val="20"/>
        </w:rPr>
      </w:pPr>
      <w:r w:rsidRPr="00AB4243">
        <w:rPr>
          <w:rFonts w:ascii="DejaVuSansCondensed" w:eastAsia="Arial" w:hAnsi="DejaVuSansCondensed" w:cs="Arial"/>
          <w:color w:val="000000"/>
          <w:sz w:val="20"/>
          <w:szCs w:val="20"/>
        </w:rPr>
        <w:t xml:space="preserve">La prévention des risques d’accidents et de maladies est impérative et exige de chacun le respect : </w:t>
      </w:r>
    </w:p>
    <w:p w14:paraId="1B9B20D1" w14:textId="77777777" w:rsidR="00CF2145" w:rsidRPr="00AB4243" w:rsidRDefault="002E6BEF" w:rsidP="008F7342">
      <w:pPr>
        <w:pStyle w:val="Paragraphedeliste"/>
        <w:numPr>
          <w:ilvl w:val="0"/>
          <w:numId w:val="23"/>
        </w:numPr>
        <w:spacing w:before="60" w:after="0" w:line="240" w:lineRule="auto"/>
        <w:jc w:val="both"/>
        <w:rPr>
          <w:rFonts w:ascii="DejaVuSansCondensed" w:eastAsia="Times New Roman" w:hAnsi="DejaVuSansCondensed" w:cs="Times New Roman"/>
          <w:sz w:val="20"/>
          <w:szCs w:val="20"/>
        </w:rPr>
      </w:pPr>
      <w:proofErr w:type="gramStart"/>
      <w:r w:rsidRPr="00AB4243">
        <w:rPr>
          <w:rFonts w:ascii="DejaVuSansCondensed" w:eastAsia="Arial" w:hAnsi="DejaVuSansCondensed" w:cs="Arial"/>
          <w:color w:val="000000"/>
          <w:sz w:val="20"/>
          <w:szCs w:val="20"/>
        </w:rPr>
        <w:t>des</w:t>
      </w:r>
      <w:proofErr w:type="gramEnd"/>
      <w:r w:rsidRPr="00AB4243">
        <w:rPr>
          <w:rFonts w:ascii="DejaVuSansCondensed" w:eastAsia="Arial" w:hAnsi="DejaVuSansCondensed" w:cs="Arial"/>
          <w:color w:val="000000"/>
          <w:sz w:val="20"/>
          <w:szCs w:val="20"/>
        </w:rPr>
        <w:t xml:space="preserve"> prescriptions applicables en matière d’hygiène et de sécurité sur les lieux de formation ; </w:t>
      </w:r>
    </w:p>
    <w:p w14:paraId="2946B5AA" w14:textId="77777777" w:rsidR="00CF2145" w:rsidRPr="00FD4A53" w:rsidRDefault="002E6BEF" w:rsidP="008F7342">
      <w:pPr>
        <w:pStyle w:val="Paragraphedeliste"/>
        <w:numPr>
          <w:ilvl w:val="0"/>
          <w:numId w:val="23"/>
        </w:numPr>
        <w:spacing w:before="60" w:after="0" w:line="240" w:lineRule="auto"/>
        <w:jc w:val="both"/>
        <w:rPr>
          <w:rFonts w:ascii="DejaVuSansCondensed" w:eastAsia="Times New Roman" w:hAnsi="DejaVuSansCondensed" w:cs="Times New Roman"/>
          <w:sz w:val="20"/>
          <w:szCs w:val="20"/>
        </w:rPr>
      </w:pPr>
      <w:proofErr w:type="gramStart"/>
      <w:r w:rsidRPr="00FD4A53">
        <w:rPr>
          <w:rFonts w:ascii="DejaVuSansCondensed" w:eastAsia="Arial" w:hAnsi="DejaVuSansCondensed" w:cs="Arial"/>
          <w:color w:val="000000"/>
          <w:sz w:val="20"/>
          <w:szCs w:val="20"/>
        </w:rPr>
        <w:t>de</w:t>
      </w:r>
      <w:proofErr w:type="gramEnd"/>
      <w:r w:rsidRPr="00FD4A53">
        <w:rPr>
          <w:rFonts w:ascii="DejaVuSansCondensed" w:eastAsia="Arial" w:hAnsi="DejaVuSansCondensed" w:cs="Arial"/>
          <w:color w:val="000000"/>
          <w:sz w:val="20"/>
          <w:szCs w:val="20"/>
        </w:rPr>
        <w:t xml:space="preserve"> toute consigne imposée soit par la direction de l’organisme de formation ou le formateur s’agissant notamment de l’usage des matériels mis à disposition.</w:t>
      </w:r>
    </w:p>
    <w:p w14:paraId="18B3F607" w14:textId="77777777" w:rsidR="00CF2145" w:rsidRPr="00AB4243" w:rsidRDefault="002E6BEF" w:rsidP="008F7342">
      <w:pPr>
        <w:spacing w:after="0" w:line="240" w:lineRule="auto"/>
        <w:jc w:val="both"/>
        <w:rPr>
          <w:rFonts w:ascii="DejaVuSansCondensed" w:eastAsia="Times New Roman" w:hAnsi="DejaVuSansCondensed" w:cs="Times New Roman"/>
          <w:sz w:val="20"/>
          <w:szCs w:val="20"/>
        </w:rPr>
      </w:pPr>
      <w:r w:rsidRPr="00AB4243">
        <w:rPr>
          <w:rFonts w:ascii="DejaVuSansCondensed" w:eastAsia="Arial" w:hAnsi="DejaVuSansCondensed" w:cs="Arial"/>
          <w:color w:val="000000"/>
          <w:sz w:val="20"/>
          <w:szCs w:val="20"/>
        </w:rPr>
        <w:t>Chaque stagiaire doit veiller à sa sécurité personnelle et à celle des autres en respectant les consignes générales et particulières de sécurité et d’hygiène en vigueur sur le lieu de formation. S’il constate un dysfonctionnement du système de sécurité, il en avertit immédiatement la direction de l’organisme de formation. Le non-respect de ces consignes expose la personne à des sanctions disciplinaires.</w:t>
      </w:r>
    </w:p>
    <w:p w14:paraId="4AF23805" w14:textId="77777777" w:rsidR="00CF2145" w:rsidRPr="00AB4243" w:rsidRDefault="002E6BEF" w:rsidP="008F7342">
      <w:pPr>
        <w:spacing w:after="0" w:line="240" w:lineRule="auto"/>
        <w:jc w:val="both"/>
        <w:rPr>
          <w:rFonts w:ascii="DejaVuSansCondensed" w:eastAsia="Times New Roman" w:hAnsi="DejaVuSansCondensed" w:cs="Times New Roman"/>
          <w:sz w:val="20"/>
          <w:szCs w:val="20"/>
        </w:rPr>
      </w:pPr>
      <w:r w:rsidRPr="00AB4243">
        <w:rPr>
          <w:rFonts w:ascii="DejaVuSansCondensed" w:eastAsia="Arial" w:hAnsi="DejaVuSansCondensed" w:cs="Arial"/>
          <w:color w:val="000000"/>
          <w:sz w:val="20"/>
          <w:szCs w:val="20"/>
        </w:rPr>
        <w:t>Toutefois, conformément à l'article R.6352-1 du Code du travail, lorsque la formation se déroule dans une entreprise ou un établissement déjà doté d'un règlement intérieur, les mesures de sécurité et d'hygiène applicables aux stagiaires sont celles de ce dernier règlement.</w:t>
      </w:r>
    </w:p>
    <w:p w14:paraId="495BEA9D"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664457DC" w14:textId="77777777" w:rsidR="00CF2145" w:rsidRDefault="002E6BEF" w:rsidP="008F7342">
      <w:pPr>
        <w:spacing w:before="60" w:after="0" w:line="240" w:lineRule="auto"/>
        <w:jc w:val="both"/>
        <w:rPr>
          <w:rFonts w:ascii="DejaVuSansCondensed" w:eastAsia="Arial" w:hAnsi="DejaVuSansCondensed" w:cs="Arial"/>
          <w:b/>
          <w:color w:val="000000"/>
        </w:rPr>
      </w:pPr>
      <w:r w:rsidRPr="00FD4A53">
        <w:rPr>
          <w:rFonts w:ascii="DejaVuSansCondensed" w:eastAsia="Arial" w:hAnsi="DejaVuSansCondensed" w:cs="Arial"/>
          <w:b/>
          <w:color w:val="000000"/>
        </w:rPr>
        <w:t>Article 5 : Interdiction de fumer</w:t>
      </w:r>
    </w:p>
    <w:p w14:paraId="66EB700E" w14:textId="77777777" w:rsidR="00FD4A53" w:rsidRPr="008F7342" w:rsidRDefault="00FD4A53" w:rsidP="008F7342">
      <w:pPr>
        <w:spacing w:before="60" w:after="0" w:line="240" w:lineRule="auto"/>
        <w:jc w:val="both"/>
        <w:rPr>
          <w:rFonts w:ascii="DejaVuSansCondensed" w:eastAsia="Times New Roman" w:hAnsi="DejaVuSansCondensed" w:cs="Times New Roman"/>
          <w:sz w:val="20"/>
          <w:szCs w:val="20"/>
        </w:rPr>
      </w:pPr>
    </w:p>
    <w:p w14:paraId="7136C0D2" w14:textId="77777777" w:rsidR="00CF2145" w:rsidRPr="00FD4A53" w:rsidRDefault="002E6BEF" w:rsidP="008F7342">
      <w:pPr>
        <w:spacing w:after="0" w:line="240" w:lineRule="auto"/>
        <w:jc w:val="both"/>
        <w:rPr>
          <w:rFonts w:ascii="DejaVuSansCondensed" w:eastAsia="Times New Roman" w:hAnsi="DejaVuSansCondensed" w:cs="Times New Roman"/>
          <w:sz w:val="20"/>
          <w:szCs w:val="20"/>
        </w:rPr>
      </w:pPr>
      <w:r w:rsidRPr="00FD4A53">
        <w:rPr>
          <w:rFonts w:ascii="DejaVuSansCondensed" w:eastAsia="Arial" w:hAnsi="DejaVuSansCondensed" w:cs="Arial"/>
          <w:color w:val="000000"/>
          <w:sz w:val="20"/>
          <w:szCs w:val="20"/>
        </w:rPr>
        <w:t>En application du décret n° 92-478 du 29 mai 1992 fixant les conditions d'application de l'interdiction de fumer dans les lieux affectés à un usage collectif, il est interdit de fumer dans les locaux de formation, sauf dans les lieux réservés à cet usage.</w:t>
      </w:r>
    </w:p>
    <w:p w14:paraId="5C901C2B"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1F957C68" w14:textId="77777777" w:rsidR="00CF2145" w:rsidRDefault="002E6BEF" w:rsidP="008F7342">
      <w:pPr>
        <w:spacing w:after="0" w:line="240" w:lineRule="auto"/>
        <w:jc w:val="both"/>
        <w:rPr>
          <w:rFonts w:ascii="DejaVuSansCondensed" w:eastAsia="Arial" w:hAnsi="DejaVuSansCondensed" w:cs="Arial"/>
          <w:b/>
          <w:color w:val="000000"/>
        </w:rPr>
      </w:pPr>
      <w:r w:rsidRPr="00FD4A53">
        <w:rPr>
          <w:rFonts w:ascii="DejaVuSansCondensed" w:eastAsia="Arial" w:hAnsi="DejaVuSansCondensed" w:cs="Arial"/>
          <w:b/>
          <w:color w:val="000000"/>
        </w:rPr>
        <w:t>Article 6 : Boissons alcoolisées et drogues</w:t>
      </w:r>
    </w:p>
    <w:p w14:paraId="44D27301" w14:textId="77777777" w:rsidR="00FD4A53" w:rsidRPr="008F7342" w:rsidRDefault="00FD4A53" w:rsidP="008F7342">
      <w:pPr>
        <w:spacing w:after="0" w:line="240" w:lineRule="auto"/>
        <w:jc w:val="both"/>
        <w:rPr>
          <w:rFonts w:ascii="DejaVuSansCondensed" w:eastAsia="Times New Roman" w:hAnsi="DejaVuSansCondensed" w:cs="Times New Roman"/>
          <w:sz w:val="20"/>
          <w:szCs w:val="20"/>
        </w:rPr>
      </w:pPr>
    </w:p>
    <w:p w14:paraId="5892C34E" w14:textId="77777777" w:rsidR="00CF2145" w:rsidRPr="00FD4A53" w:rsidRDefault="002E6BEF" w:rsidP="008F7342">
      <w:pPr>
        <w:spacing w:after="0" w:line="240" w:lineRule="auto"/>
        <w:jc w:val="both"/>
        <w:rPr>
          <w:rFonts w:ascii="DejaVuSansCondensed" w:eastAsia="Times New Roman" w:hAnsi="DejaVuSansCondensed" w:cs="Times New Roman"/>
          <w:sz w:val="20"/>
          <w:szCs w:val="20"/>
        </w:rPr>
      </w:pPr>
      <w:r w:rsidRPr="00FD4A53">
        <w:rPr>
          <w:rFonts w:ascii="DejaVuSansCondensed" w:eastAsia="Arial" w:hAnsi="DejaVuSansCondensed" w:cs="Arial"/>
          <w:color w:val="000000"/>
          <w:sz w:val="20"/>
          <w:szCs w:val="20"/>
        </w:rPr>
        <w:t>L’introduction ou la consommation de drogue ou de boissons alcoolisées dans les locaux est formellement interdite. Il est interdit aux stagiaires de pénétrer ou de séjourner en état d’ivresse ou sous l’emprise de drogue dans l’organisme de formation. Les stagiaires auront accès lors des pauses aux postes de distribution de boissons non alcoolisées.</w:t>
      </w:r>
    </w:p>
    <w:p w14:paraId="115B6E4A"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7BA2D662" w14:textId="77777777" w:rsidR="00CF2145" w:rsidRDefault="002E6BEF" w:rsidP="008F7342">
      <w:pPr>
        <w:spacing w:before="60" w:after="0" w:line="240" w:lineRule="auto"/>
        <w:jc w:val="both"/>
        <w:rPr>
          <w:rFonts w:ascii="DejaVuSansCondensed" w:eastAsia="Arial" w:hAnsi="DejaVuSansCondensed" w:cs="Arial"/>
          <w:b/>
          <w:color w:val="000000"/>
        </w:rPr>
      </w:pPr>
      <w:r w:rsidRPr="00FD4A53">
        <w:rPr>
          <w:rFonts w:ascii="DejaVuSansCondensed" w:eastAsia="Arial" w:hAnsi="DejaVuSansCondensed" w:cs="Arial"/>
          <w:b/>
          <w:color w:val="000000"/>
        </w:rPr>
        <w:t>Article 7 : Lieux de restauration</w:t>
      </w:r>
    </w:p>
    <w:p w14:paraId="31077513" w14:textId="77777777" w:rsidR="00FD4A53" w:rsidRPr="008F7342" w:rsidRDefault="00FD4A53" w:rsidP="008F7342">
      <w:pPr>
        <w:spacing w:before="60" w:after="0" w:line="240" w:lineRule="auto"/>
        <w:jc w:val="both"/>
        <w:rPr>
          <w:rFonts w:ascii="DejaVuSansCondensed" w:eastAsia="Times New Roman" w:hAnsi="DejaVuSansCondensed" w:cs="Times New Roman"/>
          <w:sz w:val="20"/>
          <w:szCs w:val="20"/>
        </w:rPr>
      </w:pPr>
    </w:p>
    <w:p w14:paraId="06231CF8" w14:textId="508AB142" w:rsidR="00CF2145" w:rsidRPr="00FD4A53" w:rsidRDefault="002E6BEF" w:rsidP="008F7342">
      <w:pPr>
        <w:spacing w:after="0" w:line="240" w:lineRule="auto"/>
        <w:jc w:val="both"/>
        <w:rPr>
          <w:rFonts w:ascii="DejaVuSansCondensed" w:eastAsia="Times New Roman" w:hAnsi="DejaVuSansCondensed" w:cs="Times New Roman"/>
          <w:sz w:val="20"/>
          <w:szCs w:val="20"/>
        </w:rPr>
      </w:pPr>
      <w:r w:rsidRPr="00FD4A53">
        <w:rPr>
          <w:rFonts w:ascii="DejaVuSansCondensed" w:eastAsia="Arial" w:hAnsi="DejaVuSansCondensed" w:cs="Arial"/>
          <w:color w:val="000000"/>
          <w:sz w:val="20"/>
          <w:szCs w:val="20"/>
        </w:rPr>
        <w:t xml:space="preserve">Le ou les repas ne sont pas pris en charge par </w:t>
      </w:r>
      <w:r w:rsidR="001B6035" w:rsidRPr="00FD4A53">
        <w:rPr>
          <w:rFonts w:ascii="DejaVuSansCondensed" w:eastAsia="Arial" w:hAnsi="DejaVuSansCondensed" w:cs="Arial"/>
          <w:b/>
          <w:color w:val="000000"/>
          <w:sz w:val="20"/>
          <w:szCs w:val="20"/>
        </w:rPr>
        <w:t>Kocsi-Accompagnement – Nathalie Faivre</w:t>
      </w:r>
      <w:r w:rsidR="000831D5">
        <w:rPr>
          <w:rFonts w:ascii="DejaVuSansCondensed" w:eastAsia="Arial" w:hAnsi="DejaVuSansCondensed" w:cs="Arial"/>
          <w:b/>
          <w:color w:val="000000"/>
          <w:sz w:val="20"/>
          <w:szCs w:val="20"/>
        </w:rPr>
        <w:t>.</w:t>
      </w:r>
      <w:r w:rsidR="001B6035" w:rsidRPr="00FD4A53">
        <w:rPr>
          <w:rFonts w:ascii="DejaVuSansCondensed" w:eastAsia="Arial" w:hAnsi="DejaVuSansCondensed" w:cs="Arial"/>
          <w:b/>
          <w:color w:val="000000"/>
          <w:sz w:val="20"/>
          <w:szCs w:val="20"/>
        </w:rPr>
        <w:t xml:space="preserve">  </w:t>
      </w:r>
      <w:r w:rsidRPr="00FD4A53">
        <w:rPr>
          <w:rFonts w:ascii="DejaVuSansCondensed" w:eastAsia="Arial" w:hAnsi="DejaVuSansCondensed" w:cs="Arial"/>
          <w:color w:val="000000"/>
          <w:sz w:val="20"/>
          <w:szCs w:val="20"/>
        </w:rPr>
        <w:t>S’ils le désirent les stagiaires peuvent se restaurer dans un autre lieu de leur choix.</w:t>
      </w:r>
    </w:p>
    <w:p w14:paraId="0C1AF904"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01CFB44C" w14:textId="77777777" w:rsidR="00CF2145" w:rsidRDefault="002E6BEF" w:rsidP="008F7342">
      <w:pPr>
        <w:spacing w:before="60" w:after="0" w:line="240" w:lineRule="auto"/>
        <w:jc w:val="both"/>
        <w:rPr>
          <w:rFonts w:ascii="DejaVuSansCondensed" w:eastAsia="Arial" w:hAnsi="DejaVuSansCondensed" w:cs="Arial"/>
          <w:b/>
          <w:color w:val="000000"/>
        </w:rPr>
      </w:pPr>
      <w:r w:rsidRPr="00FD4A53">
        <w:rPr>
          <w:rFonts w:ascii="DejaVuSansCondensed" w:eastAsia="Arial" w:hAnsi="DejaVuSansCondensed" w:cs="Arial"/>
          <w:b/>
          <w:color w:val="000000"/>
        </w:rPr>
        <w:t>Article 8 : Accident</w:t>
      </w:r>
    </w:p>
    <w:p w14:paraId="184470AC" w14:textId="77777777" w:rsidR="00FD4A53" w:rsidRPr="008F7342" w:rsidRDefault="00FD4A53" w:rsidP="008F7342">
      <w:pPr>
        <w:spacing w:before="60" w:after="0" w:line="240" w:lineRule="auto"/>
        <w:jc w:val="both"/>
        <w:rPr>
          <w:rFonts w:ascii="DejaVuSansCondensed" w:eastAsia="Times New Roman" w:hAnsi="DejaVuSansCondensed" w:cs="Times New Roman"/>
          <w:sz w:val="20"/>
          <w:szCs w:val="20"/>
        </w:rPr>
      </w:pPr>
    </w:p>
    <w:p w14:paraId="14A33EA5" w14:textId="77777777" w:rsidR="00CF2145" w:rsidRPr="00FD4A53" w:rsidRDefault="002E6BEF" w:rsidP="008F7342">
      <w:pPr>
        <w:spacing w:after="0" w:line="240" w:lineRule="auto"/>
        <w:jc w:val="both"/>
        <w:rPr>
          <w:rFonts w:ascii="DejaVuSansCondensed" w:eastAsia="Times New Roman" w:hAnsi="DejaVuSansCondensed" w:cs="Times New Roman"/>
          <w:sz w:val="20"/>
          <w:szCs w:val="20"/>
        </w:rPr>
      </w:pPr>
      <w:r w:rsidRPr="00FD4A53">
        <w:rPr>
          <w:rFonts w:ascii="DejaVuSansCondensed" w:eastAsia="Arial" w:hAnsi="DejaVuSansCondensed" w:cs="Arial"/>
          <w:color w:val="000000"/>
          <w:sz w:val="20"/>
          <w:szCs w:val="20"/>
        </w:rPr>
        <w:t xml:space="preserve">Tout accident ou incident survenu à l'occasion ou en cours de formation doit être immédiatement déclaré par le stagiaire accidenté ou les personnes témoins de l'accident, au responsable de l'organisme. </w:t>
      </w:r>
    </w:p>
    <w:p w14:paraId="55A70759" w14:textId="77777777" w:rsidR="00CF2145" w:rsidRPr="00FD4A53" w:rsidRDefault="002E6BEF" w:rsidP="008F7342">
      <w:pPr>
        <w:spacing w:after="0" w:line="240" w:lineRule="auto"/>
        <w:jc w:val="both"/>
        <w:rPr>
          <w:rFonts w:ascii="DejaVuSansCondensed" w:eastAsia="Times New Roman" w:hAnsi="DejaVuSansCondensed" w:cs="Times New Roman"/>
          <w:sz w:val="20"/>
          <w:szCs w:val="20"/>
        </w:rPr>
      </w:pPr>
      <w:r w:rsidRPr="00FD4A53">
        <w:rPr>
          <w:rFonts w:ascii="DejaVuSansCondensed" w:eastAsia="Arial" w:hAnsi="DejaVuSansCondensed" w:cs="Arial"/>
          <w:color w:val="000000"/>
          <w:sz w:val="20"/>
          <w:szCs w:val="20"/>
        </w:rPr>
        <w:t>Conformément aux articles R.6342-1 et suivant du Code du travail, l'accident survenu au stagiaire pendant qu'il se trouve sur le lieu de formation ou pendant qu'il s'y rend ou en revient fait l'objet d'une déclaration par le responsable de l’organisme auprès de la caisse de sécurité sociale.</w:t>
      </w:r>
    </w:p>
    <w:p w14:paraId="03D1BF25" w14:textId="77777777" w:rsidR="00CF2145" w:rsidRPr="00FD4A53" w:rsidRDefault="002E6BEF" w:rsidP="008F7342">
      <w:pPr>
        <w:spacing w:after="0" w:line="240" w:lineRule="auto"/>
        <w:jc w:val="both"/>
        <w:rPr>
          <w:rFonts w:ascii="DejaVuSansCondensed" w:eastAsia="Times New Roman" w:hAnsi="DejaVuSansCondensed" w:cs="Times New Roman"/>
          <w:sz w:val="20"/>
          <w:szCs w:val="20"/>
        </w:rPr>
      </w:pPr>
      <w:r w:rsidRPr="00FD4A53">
        <w:rPr>
          <w:rFonts w:ascii="DejaVuSansCondensed" w:eastAsia="Arial" w:hAnsi="DejaVuSansCondensed" w:cs="Arial"/>
          <w:color w:val="000000"/>
          <w:sz w:val="20"/>
          <w:szCs w:val="20"/>
        </w:rPr>
        <w:t>Le responsable de l’organisme de formation entreprend les démarches appropriées en matière de soins et réalise la déclaration auprès de la caisse de Sécurité sociale compétente.</w:t>
      </w:r>
    </w:p>
    <w:p w14:paraId="209EB1CE" w14:textId="77777777" w:rsidR="00CF2145" w:rsidRDefault="00CF2145" w:rsidP="008F7342">
      <w:pPr>
        <w:spacing w:after="0" w:line="240" w:lineRule="auto"/>
        <w:rPr>
          <w:rFonts w:ascii="DejaVuSansCondensed" w:eastAsia="Times New Roman" w:hAnsi="DejaVuSansCondensed" w:cs="Times New Roman"/>
          <w:sz w:val="20"/>
          <w:szCs w:val="20"/>
        </w:rPr>
      </w:pPr>
    </w:p>
    <w:p w14:paraId="416E1862" w14:textId="77777777" w:rsidR="008F7342" w:rsidRDefault="008F7342" w:rsidP="008F7342">
      <w:pPr>
        <w:spacing w:after="0" w:line="240" w:lineRule="auto"/>
        <w:rPr>
          <w:rFonts w:ascii="DejaVuSansCondensed" w:eastAsia="Times New Roman" w:hAnsi="DejaVuSansCondensed" w:cs="Times New Roman"/>
          <w:sz w:val="20"/>
          <w:szCs w:val="20"/>
        </w:rPr>
      </w:pPr>
    </w:p>
    <w:p w14:paraId="1AD3CFC2" w14:textId="77777777" w:rsidR="008F7342" w:rsidRPr="008F7342" w:rsidRDefault="008F7342" w:rsidP="008F7342">
      <w:pPr>
        <w:spacing w:after="0" w:line="240" w:lineRule="auto"/>
        <w:rPr>
          <w:rFonts w:ascii="DejaVuSansCondensed" w:eastAsia="Times New Roman" w:hAnsi="DejaVuSansCondensed" w:cs="Times New Roman"/>
          <w:sz w:val="20"/>
          <w:szCs w:val="20"/>
        </w:rPr>
      </w:pPr>
    </w:p>
    <w:p w14:paraId="0317EAA1" w14:textId="77777777" w:rsidR="00CF2145" w:rsidRDefault="002E6BEF" w:rsidP="008F7342">
      <w:pPr>
        <w:spacing w:before="60" w:after="0" w:line="240" w:lineRule="auto"/>
        <w:jc w:val="both"/>
        <w:rPr>
          <w:rFonts w:ascii="DejaVuSansCondensed" w:eastAsia="Arial" w:hAnsi="DejaVuSansCondensed" w:cs="Arial"/>
          <w:b/>
          <w:color w:val="000000"/>
        </w:rPr>
      </w:pPr>
      <w:r w:rsidRPr="00FD4A53">
        <w:rPr>
          <w:rFonts w:ascii="DejaVuSansCondensed" w:eastAsia="Arial" w:hAnsi="DejaVuSansCondensed" w:cs="Arial"/>
          <w:b/>
          <w:color w:val="000000"/>
        </w:rPr>
        <w:lastRenderedPageBreak/>
        <w:t>Article 9 : Consignes d’incendie</w:t>
      </w:r>
    </w:p>
    <w:p w14:paraId="4790DE35" w14:textId="77777777" w:rsidR="00FD4A53" w:rsidRPr="008F7342" w:rsidRDefault="00FD4A53" w:rsidP="008F7342">
      <w:pPr>
        <w:spacing w:before="60" w:after="0" w:line="240" w:lineRule="auto"/>
        <w:jc w:val="both"/>
        <w:rPr>
          <w:rFonts w:ascii="DejaVuSansCondensed" w:eastAsia="Times New Roman" w:hAnsi="DejaVuSansCondensed" w:cs="Times New Roman"/>
          <w:sz w:val="20"/>
          <w:szCs w:val="20"/>
        </w:rPr>
      </w:pPr>
    </w:p>
    <w:p w14:paraId="1BA9682E" w14:textId="77777777" w:rsidR="00CF2145" w:rsidRPr="00FD4A53" w:rsidRDefault="002E6BEF" w:rsidP="008F7342">
      <w:pPr>
        <w:spacing w:after="0" w:line="240" w:lineRule="auto"/>
        <w:jc w:val="both"/>
        <w:rPr>
          <w:rFonts w:ascii="DejaVuSansCondensed" w:eastAsia="Times New Roman" w:hAnsi="DejaVuSansCondensed" w:cs="Times New Roman"/>
          <w:sz w:val="20"/>
          <w:szCs w:val="20"/>
        </w:rPr>
      </w:pPr>
      <w:r w:rsidRPr="00FD4A53">
        <w:rPr>
          <w:rFonts w:ascii="DejaVuSansCondensed" w:eastAsia="Arial" w:hAnsi="DejaVuSansCondensed" w:cs="Arial"/>
          <w:color w:val="000000"/>
          <w:sz w:val="20"/>
          <w:szCs w:val="20"/>
        </w:rPr>
        <w:t>Conformément aux articles R.4227-28 et suivant du Code du travail, les consignes d'incendie, et notamment un plan de localisation des extincteurs et des issues de secours, sont affichées dans les locaux de formation de manière à être connues de tous les stagiaires. Le stagiaire doit en prendre connaissance.</w:t>
      </w:r>
    </w:p>
    <w:p w14:paraId="3FFC5007" w14:textId="0ABAA002" w:rsidR="00CF2145" w:rsidRPr="008F7342"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En cas d’alerte, le stagiaire doit cesser toute activité de formation et suivre dans le calme les instructions du représentant habilité de l’organisme de formation ou des services de secours. Tout stagiaire témoin d’un début d’incendie doit immédiatement appeler les secours en composant le 18 à partir d’un téléphone fixe ou le 112 à partir d’un téléphone portable et alerter un représentant de l’organisme de formation.</w:t>
      </w:r>
    </w:p>
    <w:p w14:paraId="4D96E55F" w14:textId="77777777" w:rsidR="004174FF" w:rsidRPr="008F7342" w:rsidRDefault="004174FF" w:rsidP="008F7342">
      <w:pPr>
        <w:spacing w:after="0" w:line="240" w:lineRule="auto"/>
        <w:jc w:val="both"/>
        <w:rPr>
          <w:rFonts w:ascii="DejaVuSansCondensed" w:eastAsia="Arial" w:hAnsi="DejaVuSansCondensed" w:cs="Arial"/>
          <w:b/>
          <w:color w:val="000000"/>
          <w:sz w:val="20"/>
          <w:szCs w:val="20"/>
          <w:u w:val="single"/>
        </w:rPr>
      </w:pPr>
    </w:p>
    <w:p w14:paraId="30EA5CA2" w14:textId="77777777" w:rsidR="00CF2145" w:rsidRDefault="002E6BEF" w:rsidP="008F7342">
      <w:pPr>
        <w:spacing w:after="0" w:line="240" w:lineRule="auto"/>
        <w:jc w:val="both"/>
        <w:rPr>
          <w:rFonts w:ascii="DejaVuSansCondensed" w:eastAsia="Arial" w:hAnsi="DejaVuSansCondensed" w:cs="Arial"/>
          <w:b/>
          <w:color w:val="000000"/>
          <w:u w:val="single"/>
        </w:rPr>
      </w:pPr>
      <w:r w:rsidRPr="00297C1F">
        <w:rPr>
          <w:rFonts w:ascii="DejaVuSansCondensed" w:eastAsia="Arial" w:hAnsi="DejaVuSansCondensed" w:cs="Arial"/>
          <w:b/>
          <w:color w:val="000000"/>
          <w:u w:val="single"/>
        </w:rPr>
        <w:t xml:space="preserve">V </w:t>
      </w:r>
      <w:r w:rsidR="00297C1F">
        <w:rPr>
          <w:rFonts w:ascii="DejaVuSansCondensed" w:eastAsia="Arial" w:hAnsi="DejaVuSansCondensed" w:cs="Arial"/>
          <w:b/>
          <w:color w:val="000000"/>
          <w:u w:val="single"/>
        </w:rPr>
        <w:t>–</w:t>
      </w:r>
      <w:r w:rsidRPr="00297C1F">
        <w:rPr>
          <w:rFonts w:ascii="DejaVuSansCondensed" w:eastAsia="Arial" w:hAnsi="DejaVuSansCondensed" w:cs="Arial"/>
          <w:b/>
          <w:color w:val="000000"/>
          <w:u w:val="single"/>
        </w:rPr>
        <w:t xml:space="preserve"> Discipline</w:t>
      </w:r>
    </w:p>
    <w:p w14:paraId="29F074A4" w14:textId="77777777" w:rsidR="00297C1F" w:rsidRPr="008F7342" w:rsidRDefault="00297C1F" w:rsidP="008F7342">
      <w:pPr>
        <w:spacing w:after="0" w:line="240" w:lineRule="auto"/>
        <w:jc w:val="both"/>
        <w:rPr>
          <w:rFonts w:ascii="DejaVuSansCondensed" w:eastAsia="Times New Roman" w:hAnsi="DejaVuSansCondensed" w:cs="Times New Roman"/>
          <w:b/>
          <w:sz w:val="20"/>
          <w:szCs w:val="20"/>
          <w:u w:val="single"/>
        </w:rPr>
      </w:pPr>
    </w:p>
    <w:p w14:paraId="08B77D7D" w14:textId="77777777" w:rsidR="00CF2145" w:rsidRDefault="002E6BEF" w:rsidP="008F7342">
      <w:pPr>
        <w:spacing w:before="60" w:after="0" w:line="240" w:lineRule="auto"/>
        <w:jc w:val="both"/>
        <w:rPr>
          <w:rFonts w:ascii="DejaVuSansCondensed" w:eastAsia="Arial" w:hAnsi="DejaVuSansCondensed" w:cs="Arial"/>
          <w:b/>
          <w:color w:val="000000"/>
        </w:rPr>
      </w:pPr>
      <w:r w:rsidRPr="00297C1F">
        <w:rPr>
          <w:rFonts w:ascii="DejaVuSansCondensed" w:eastAsia="Arial" w:hAnsi="DejaVuSansCondensed" w:cs="Arial"/>
          <w:b/>
          <w:color w:val="000000"/>
        </w:rPr>
        <w:t>Article 10 : Horaires de stage</w:t>
      </w:r>
    </w:p>
    <w:p w14:paraId="0255E9F3" w14:textId="77777777" w:rsidR="00297C1F" w:rsidRPr="008F7342" w:rsidRDefault="00297C1F" w:rsidP="008F7342">
      <w:pPr>
        <w:spacing w:before="60" w:after="0" w:line="240" w:lineRule="auto"/>
        <w:jc w:val="both"/>
        <w:rPr>
          <w:rFonts w:ascii="DejaVuSansCondensed" w:eastAsia="Times New Roman" w:hAnsi="DejaVuSansCondensed" w:cs="Times New Roman"/>
          <w:sz w:val="20"/>
          <w:szCs w:val="20"/>
        </w:rPr>
      </w:pPr>
    </w:p>
    <w:p w14:paraId="34FCB1F8" w14:textId="473ED190"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Les h</w:t>
      </w:r>
      <w:r w:rsidR="00C320DE">
        <w:rPr>
          <w:rFonts w:ascii="DejaVuSansCondensed" w:eastAsia="Arial" w:hAnsi="DejaVuSansCondensed" w:cs="Arial"/>
          <w:color w:val="000000"/>
          <w:sz w:val="20"/>
          <w:szCs w:val="20"/>
        </w:rPr>
        <w:t>oraires de stage sont fixés par l’organisme de formation</w:t>
      </w:r>
      <w:r w:rsidR="00C320DE">
        <w:rPr>
          <w:rFonts w:ascii="DejaVuSansCondensed" w:eastAsia="Arial" w:hAnsi="DejaVuSansCondensed" w:cs="Arial"/>
          <w:b/>
          <w:color w:val="000000"/>
          <w:sz w:val="20"/>
          <w:szCs w:val="20"/>
        </w:rPr>
        <w:t xml:space="preserve"> </w:t>
      </w:r>
      <w:r w:rsidRPr="00297C1F">
        <w:rPr>
          <w:rFonts w:ascii="DejaVuSansCondensed" w:eastAsia="Arial" w:hAnsi="DejaVuSansCondensed" w:cs="Arial"/>
          <w:color w:val="000000"/>
          <w:sz w:val="20"/>
          <w:szCs w:val="20"/>
        </w:rPr>
        <w:t>et portés à la c</w:t>
      </w:r>
      <w:r w:rsidR="00C320DE">
        <w:rPr>
          <w:rFonts w:ascii="DejaVuSansCondensed" w:eastAsia="Arial" w:hAnsi="DejaVuSansCondensed" w:cs="Arial"/>
          <w:color w:val="000000"/>
          <w:sz w:val="20"/>
          <w:szCs w:val="20"/>
        </w:rPr>
        <w:t xml:space="preserve">onnaissance des stagiaires </w:t>
      </w:r>
      <w:r w:rsidRPr="00297C1F">
        <w:rPr>
          <w:rFonts w:ascii="DejaVuSansCondensed" w:eastAsia="Arial" w:hAnsi="DejaVuSansCondensed" w:cs="Arial"/>
          <w:color w:val="000000"/>
          <w:sz w:val="20"/>
          <w:szCs w:val="20"/>
        </w:rPr>
        <w:t>par la convocation adressée par v</w:t>
      </w:r>
      <w:r w:rsidR="00C320DE">
        <w:rPr>
          <w:rFonts w:ascii="DejaVuSansCondensed" w:eastAsia="Arial" w:hAnsi="DejaVuSansCondensed" w:cs="Arial"/>
          <w:color w:val="000000"/>
          <w:sz w:val="20"/>
          <w:szCs w:val="20"/>
        </w:rPr>
        <w:t>oie électronique</w:t>
      </w:r>
      <w:r w:rsidRPr="00297C1F">
        <w:rPr>
          <w:rFonts w:ascii="DejaVuSansCondensed" w:eastAsia="Arial" w:hAnsi="DejaVuSansCondensed" w:cs="Arial"/>
          <w:color w:val="000000"/>
          <w:sz w:val="20"/>
          <w:szCs w:val="20"/>
        </w:rPr>
        <w:t xml:space="preserve">. Les stagiaires sont tenus de respecter ces horaires. </w:t>
      </w:r>
    </w:p>
    <w:p w14:paraId="5D4454C1" w14:textId="762AC840" w:rsidR="00CF2145" w:rsidRPr="00297C1F" w:rsidRDefault="001B6035"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b/>
          <w:color w:val="000000"/>
          <w:sz w:val="20"/>
          <w:szCs w:val="20"/>
        </w:rPr>
        <w:t xml:space="preserve">Kocsi-Accompagnement – Nathalie </w:t>
      </w:r>
      <w:r w:rsidR="000C0B69" w:rsidRPr="00297C1F">
        <w:rPr>
          <w:rFonts w:ascii="DejaVuSansCondensed" w:eastAsia="Arial" w:hAnsi="DejaVuSansCondensed" w:cs="Arial"/>
          <w:b/>
          <w:color w:val="000000"/>
          <w:sz w:val="20"/>
          <w:szCs w:val="20"/>
        </w:rPr>
        <w:t>Faivre se</w:t>
      </w:r>
      <w:r w:rsidR="002E6BEF" w:rsidRPr="00297C1F">
        <w:rPr>
          <w:rFonts w:ascii="DejaVuSansCondensed" w:eastAsia="Arial" w:hAnsi="DejaVuSansCondensed" w:cs="Arial"/>
          <w:color w:val="000000"/>
          <w:sz w:val="20"/>
          <w:szCs w:val="20"/>
        </w:rPr>
        <w:t xml:space="preserve"> réserve, dans les limites imposées par des dispositions en vigueur, le droit d</w:t>
      </w:r>
      <w:r w:rsidR="00C320DE">
        <w:rPr>
          <w:rFonts w:ascii="DejaVuSansCondensed" w:eastAsia="Arial" w:hAnsi="DejaVuSansCondensed" w:cs="Arial"/>
          <w:color w:val="000000"/>
          <w:sz w:val="20"/>
          <w:szCs w:val="20"/>
        </w:rPr>
        <w:t xml:space="preserve">e modifier les horaires de </w:t>
      </w:r>
      <w:proofErr w:type="gramStart"/>
      <w:r w:rsidR="00C320DE">
        <w:rPr>
          <w:rFonts w:ascii="DejaVuSansCondensed" w:eastAsia="Arial" w:hAnsi="DejaVuSansCondensed" w:cs="Arial"/>
          <w:color w:val="000000"/>
          <w:sz w:val="20"/>
          <w:szCs w:val="20"/>
        </w:rPr>
        <w:t>la dite</w:t>
      </w:r>
      <w:proofErr w:type="gramEnd"/>
      <w:r w:rsidR="00C320DE">
        <w:rPr>
          <w:rFonts w:ascii="DejaVuSansCondensed" w:eastAsia="Arial" w:hAnsi="DejaVuSansCondensed" w:cs="Arial"/>
          <w:color w:val="000000"/>
          <w:sz w:val="20"/>
          <w:szCs w:val="20"/>
        </w:rPr>
        <w:t xml:space="preserve"> formation</w:t>
      </w:r>
      <w:r w:rsidR="002E6BEF" w:rsidRPr="00297C1F">
        <w:rPr>
          <w:rFonts w:ascii="DejaVuSansCondensed" w:eastAsia="Arial" w:hAnsi="DejaVuSansCondensed" w:cs="Arial"/>
          <w:color w:val="000000"/>
          <w:sz w:val="20"/>
          <w:szCs w:val="20"/>
        </w:rPr>
        <w:t xml:space="preserve"> en fonction des nécessités de service. Les stagiaires doivent se conformer </w:t>
      </w:r>
      <w:r w:rsidR="00C320DE">
        <w:rPr>
          <w:rFonts w:ascii="DejaVuSansCondensed" w:eastAsia="Arial" w:hAnsi="DejaVuSansCondensed" w:cs="Arial"/>
          <w:color w:val="000000"/>
          <w:sz w:val="20"/>
          <w:szCs w:val="20"/>
        </w:rPr>
        <w:t xml:space="preserve">aux modifications nouvellement apportées. </w:t>
      </w:r>
    </w:p>
    <w:p w14:paraId="217462E8" w14:textId="77777777" w:rsidR="00CF2145" w:rsidRPr="00297C1F" w:rsidRDefault="00CF2145" w:rsidP="008F7342">
      <w:pPr>
        <w:spacing w:after="0" w:line="240" w:lineRule="auto"/>
        <w:rPr>
          <w:rFonts w:ascii="DejaVuSansCondensed" w:eastAsia="Times New Roman" w:hAnsi="DejaVuSansCondensed" w:cs="Times New Roman"/>
          <w:sz w:val="20"/>
          <w:szCs w:val="20"/>
        </w:rPr>
      </w:pPr>
    </w:p>
    <w:p w14:paraId="09031C40" w14:textId="77777777"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En cas</w:t>
      </w:r>
      <w:r w:rsidR="00C320DE">
        <w:rPr>
          <w:rFonts w:ascii="DejaVuSansCondensed" w:eastAsia="Arial" w:hAnsi="DejaVuSansCondensed" w:cs="Arial"/>
          <w:color w:val="000000"/>
          <w:sz w:val="20"/>
          <w:szCs w:val="20"/>
        </w:rPr>
        <w:t xml:space="preserve"> d'absence ou de retard à la formation</w:t>
      </w:r>
      <w:r w:rsidRPr="00297C1F">
        <w:rPr>
          <w:rFonts w:ascii="DejaVuSansCondensed" w:eastAsia="Arial" w:hAnsi="DejaVuSansCondensed" w:cs="Arial"/>
          <w:color w:val="000000"/>
          <w:sz w:val="20"/>
          <w:szCs w:val="20"/>
        </w:rPr>
        <w:t>, il est préférable pour le stagiaire d’en avertir soit le formateur, soit le responsable de l’organisme de formation. Par ailleurs, une fiche de présence doit être signée par le stagiaire. Sauf circonstances exceptionnelles, les stagiaires ne peuvent s’abse</w:t>
      </w:r>
      <w:r w:rsidR="00C320DE">
        <w:rPr>
          <w:rFonts w:ascii="DejaVuSansCondensed" w:eastAsia="Arial" w:hAnsi="DejaVuSansCondensed" w:cs="Arial"/>
          <w:color w:val="000000"/>
          <w:sz w:val="20"/>
          <w:szCs w:val="20"/>
        </w:rPr>
        <w:t>nter pendant les heures de formations</w:t>
      </w:r>
      <w:r w:rsidRPr="00297C1F">
        <w:rPr>
          <w:rFonts w:ascii="DejaVuSansCondensed" w:eastAsia="Arial" w:hAnsi="DejaVuSansCondensed" w:cs="Arial"/>
          <w:color w:val="000000"/>
          <w:sz w:val="20"/>
          <w:szCs w:val="20"/>
        </w:rPr>
        <w:t>.</w:t>
      </w:r>
    </w:p>
    <w:p w14:paraId="575F7F0B"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0599A0E4" w14:textId="77777777" w:rsidR="00CF2145" w:rsidRDefault="002E6BEF" w:rsidP="008F7342">
      <w:pPr>
        <w:spacing w:after="0" w:line="240" w:lineRule="auto"/>
        <w:jc w:val="both"/>
        <w:rPr>
          <w:rFonts w:ascii="DejaVuSansCondensed" w:eastAsia="Arial" w:hAnsi="DejaVuSansCondensed" w:cs="Arial"/>
          <w:b/>
          <w:color w:val="000000"/>
        </w:rPr>
      </w:pPr>
      <w:r w:rsidRPr="001B6035">
        <w:rPr>
          <w:rFonts w:ascii="DejaVuSansCondensed" w:eastAsia="Arial" w:hAnsi="DejaVuSansCondensed" w:cs="Arial"/>
          <w:b/>
          <w:color w:val="000000"/>
        </w:rPr>
        <w:t xml:space="preserve">Article 11 - Absences, retards ou départs anticipés </w:t>
      </w:r>
    </w:p>
    <w:p w14:paraId="71BE00C6" w14:textId="77777777" w:rsidR="00297C1F" w:rsidRPr="008F7342" w:rsidRDefault="00297C1F" w:rsidP="008F7342">
      <w:pPr>
        <w:spacing w:after="0" w:line="240" w:lineRule="auto"/>
        <w:jc w:val="both"/>
        <w:rPr>
          <w:rFonts w:ascii="DejaVuSansCondensed" w:eastAsia="Times New Roman" w:hAnsi="DejaVuSansCondensed" w:cs="Times New Roman"/>
          <w:sz w:val="20"/>
          <w:szCs w:val="20"/>
        </w:rPr>
      </w:pPr>
    </w:p>
    <w:p w14:paraId="2130A3BE" w14:textId="77777777"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En cas d’absence, de retard ou de départ avant l’horaire prévu, les stagiaires doivent avertir l’organisme de formation et s’en justifier. L’organisme de formation informe immédiatement le financeur (employeur, administration, Fongecif, Région, Pôle emploi,) de cet événement. Tout événement non justifié par des circonstances particulières constitue une faute passible de sanctions disciplinaires. De plus, conformément à l’article R6341-45 du Code du travail, le stagiaire – dont la rémunération est prise en charge par les pouvoirs publics – s’expose à une retenue sur sa rémunération de stage proportionnelle à la durée de l’absence.</w:t>
      </w:r>
    </w:p>
    <w:p w14:paraId="62067495"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2CB359B0" w14:textId="6FB4D0BC" w:rsidR="00CF2145" w:rsidRDefault="002E6BEF" w:rsidP="008F7342">
      <w:pPr>
        <w:spacing w:before="60" w:after="0" w:line="240" w:lineRule="auto"/>
        <w:jc w:val="both"/>
        <w:rPr>
          <w:rFonts w:ascii="DejaVuSansCondensed" w:eastAsia="Arial" w:hAnsi="DejaVuSansCondensed" w:cs="Arial"/>
          <w:b/>
          <w:color w:val="000000"/>
        </w:rPr>
      </w:pPr>
      <w:r w:rsidRPr="00297C1F">
        <w:rPr>
          <w:rFonts w:ascii="DejaVuSansCondensed" w:eastAsia="Arial" w:hAnsi="DejaVuSansCondensed" w:cs="Arial"/>
          <w:b/>
          <w:color w:val="000000"/>
        </w:rPr>
        <w:t>Article 1</w:t>
      </w:r>
      <w:r w:rsidR="008F7342">
        <w:rPr>
          <w:rFonts w:ascii="DejaVuSansCondensed" w:eastAsia="Arial" w:hAnsi="DejaVuSansCondensed" w:cs="Arial"/>
          <w:b/>
          <w:color w:val="000000"/>
        </w:rPr>
        <w:t>2</w:t>
      </w:r>
      <w:r w:rsidRPr="00297C1F">
        <w:rPr>
          <w:rFonts w:ascii="DejaVuSansCondensed" w:eastAsia="Arial" w:hAnsi="DejaVuSansCondensed" w:cs="Arial"/>
          <w:b/>
          <w:color w:val="000000"/>
        </w:rPr>
        <w:t xml:space="preserve"> : Accès au lieu de formation</w:t>
      </w:r>
    </w:p>
    <w:p w14:paraId="77847B71" w14:textId="77777777" w:rsidR="00297C1F" w:rsidRPr="008F7342" w:rsidRDefault="00297C1F" w:rsidP="008F7342">
      <w:pPr>
        <w:spacing w:before="60" w:after="0" w:line="240" w:lineRule="auto"/>
        <w:jc w:val="both"/>
        <w:rPr>
          <w:rFonts w:ascii="DejaVuSansCondensed" w:eastAsia="Times New Roman" w:hAnsi="DejaVuSansCondensed" w:cs="Times New Roman"/>
          <w:sz w:val="20"/>
          <w:szCs w:val="20"/>
        </w:rPr>
      </w:pPr>
    </w:p>
    <w:p w14:paraId="30809B55" w14:textId="77777777"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xml:space="preserve">Sauf autorisation expresse de </w:t>
      </w:r>
      <w:r w:rsidR="001B6035" w:rsidRPr="00297C1F">
        <w:rPr>
          <w:rFonts w:ascii="DejaVuSansCondensed" w:eastAsia="Arial" w:hAnsi="DejaVuSansCondensed" w:cs="Arial"/>
          <w:b/>
          <w:color w:val="000000"/>
          <w:sz w:val="20"/>
          <w:szCs w:val="20"/>
        </w:rPr>
        <w:t>Kocsi-A</w:t>
      </w:r>
      <w:r w:rsidR="00297C1F">
        <w:rPr>
          <w:rFonts w:ascii="DejaVuSansCondensed" w:eastAsia="Arial" w:hAnsi="DejaVuSansCondensed" w:cs="Arial"/>
          <w:b/>
          <w:color w:val="000000"/>
          <w:sz w:val="20"/>
          <w:szCs w:val="20"/>
        </w:rPr>
        <w:t xml:space="preserve">ccompagnement – Nathalie Faivre, </w:t>
      </w:r>
      <w:r w:rsidRPr="00297C1F">
        <w:rPr>
          <w:rFonts w:ascii="DejaVuSansCondensed" w:eastAsia="Arial" w:hAnsi="DejaVuSansCondensed" w:cs="Arial"/>
          <w:color w:val="000000"/>
          <w:sz w:val="20"/>
          <w:szCs w:val="20"/>
        </w:rPr>
        <w:t xml:space="preserve">les stagiaires ayant accès au lieu de </w:t>
      </w:r>
      <w:r w:rsidR="00AF0E36">
        <w:rPr>
          <w:rFonts w:ascii="DejaVuSansCondensed" w:eastAsia="Arial" w:hAnsi="DejaVuSansCondensed" w:cs="Arial"/>
          <w:color w:val="000000"/>
          <w:sz w:val="20"/>
          <w:szCs w:val="20"/>
        </w:rPr>
        <w:t>formation</w:t>
      </w:r>
      <w:r w:rsidRPr="00297C1F">
        <w:rPr>
          <w:rFonts w:ascii="DejaVuSansCondensed" w:eastAsia="Arial" w:hAnsi="DejaVuSansCondensed" w:cs="Arial"/>
          <w:color w:val="000000"/>
          <w:sz w:val="20"/>
          <w:szCs w:val="20"/>
        </w:rPr>
        <w:t xml:space="preserve"> ne peuvent</w:t>
      </w:r>
      <w:r w:rsidR="00AF0E36">
        <w:rPr>
          <w:rFonts w:ascii="DejaVuSansCondensed" w:eastAsia="Arial" w:hAnsi="DejaVuSansCondensed" w:cs="Arial"/>
          <w:color w:val="000000"/>
          <w:sz w:val="20"/>
          <w:szCs w:val="20"/>
        </w:rPr>
        <w:t xml:space="preserve"> </w:t>
      </w:r>
      <w:r w:rsidRPr="00297C1F">
        <w:rPr>
          <w:rFonts w:ascii="DejaVuSansCondensed" w:eastAsia="Arial" w:hAnsi="DejaVuSansCondensed" w:cs="Arial"/>
          <w:color w:val="000000"/>
          <w:sz w:val="20"/>
          <w:szCs w:val="20"/>
        </w:rPr>
        <w:t>:</w:t>
      </w:r>
    </w:p>
    <w:p w14:paraId="50D3DA54" w14:textId="5F60BE14" w:rsidR="00CF2145" w:rsidRPr="00297C1F" w:rsidRDefault="000C0B69" w:rsidP="008F7342">
      <w:pPr>
        <w:numPr>
          <w:ilvl w:val="0"/>
          <w:numId w:val="15"/>
        </w:numPr>
        <w:spacing w:after="0" w:line="240" w:lineRule="auto"/>
        <w:ind w:left="1080"/>
        <w:jc w:val="both"/>
        <w:rPr>
          <w:rFonts w:ascii="DejaVuSansCondensed" w:hAnsi="DejaVuSansCondensed"/>
          <w:color w:val="E05529"/>
          <w:sz w:val="20"/>
          <w:szCs w:val="20"/>
        </w:rPr>
      </w:pPr>
      <w:r w:rsidRPr="00297C1F">
        <w:rPr>
          <w:rFonts w:ascii="DejaVuSansCondensed" w:eastAsia="Arial" w:hAnsi="DejaVuSansCondensed" w:cs="Arial"/>
          <w:color w:val="000000"/>
          <w:sz w:val="20"/>
          <w:szCs w:val="20"/>
        </w:rPr>
        <w:t>Y</w:t>
      </w:r>
      <w:r w:rsidR="002E6BEF" w:rsidRPr="00297C1F">
        <w:rPr>
          <w:rFonts w:ascii="DejaVuSansCondensed" w:eastAsia="Arial" w:hAnsi="DejaVuSansCondensed" w:cs="Arial"/>
          <w:color w:val="000000"/>
          <w:sz w:val="20"/>
          <w:szCs w:val="20"/>
        </w:rPr>
        <w:t xml:space="preserve"> entrer ou y demeurer à d'autres </w:t>
      </w:r>
      <w:r w:rsidRPr="00297C1F">
        <w:rPr>
          <w:rFonts w:ascii="DejaVuSansCondensed" w:eastAsia="Arial" w:hAnsi="DejaVuSansCondensed" w:cs="Arial"/>
          <w:color w:val="000000"/>
          <w:sz w:val="20"/>
          <w:szCs w:val="20"/>
        </w:rPr>
        <w:t>fins ;</w:t>
      </w:r>
      <w:r>
        <w:rPr>
          <w:rFonts w:ascii="DejaVuSansCondensed" w:eastAsia="Arial" w:hAnsi="DejaVuSansCondensed" w:cs="Arial"/>
          <w:color w:val="000000"/>
          <w:sz w:val="20"/>
          <w:szCs w:val="20"/>
        </w:rPr>
        <w:t xml:space="preserve"> </w:t>
      </w:r>
    </w:p>
    <w:p w14:paraId="6A6BA92C" w14:textId="5FB77102" w:rsidR="00CF2145" w:rsidRPr="00297C1F" w:rsidRDefault="000C0B69" w:rsidP="008F7342">
      <w:pPr>
        <w:numPr>
          <w:ilvl w:val="0"/>
          <w:numId w:val="15"/>
        </w:numPr>
        <w:spacing w:after="0" w:line="240" w:lineRule="auto"/>
        <w:ind w:left="1080"/>
        <w:jc w:val="both"/>
        <w:rPr>
          <w:rFonts w:ascii="DejaVuSansCondensed" w:hAnsi="DejaVuSansCondensed"/>
          <w:color w:val="E05529"/>
          <w:sz w:val="20"/>
          <w:szCs w:val="20"/>
        </w:rPr>
      </w:pPr>
      <w:r w:rsidRPr="00297C1F">
        <w:rPr>
          <w:rFonts w:ascii="DejaVuSansCondensed" w:eastAsia="Arial" w:hAnsi="DejaVuSansCondensed" w:cs="Arial"/>
          <w:color w:val="000000"/>
          <w:sz w:val="20"/>
          <w:szCs w:val="20"/>
        </w:rPr>
        <w:t>Faciliter</w:t>
      </w:r>
      <w:r w:rsidR="002E6BEF" w:rsidRPr="00297C1F">
        <w:rPr>
          <w:rFonts w:ascii="DejaVuSansCondensed" w:eastAsia="Arial" w:hAnsi="DejaVuSansCondensed" w:cs="Arial"/>
          <w:color w:val="000000"/>
          <w:sz w:val="20"/>
          <w:szCs w:val="20"/>
        </w:rPr>
        <w:t xml:space="preserve"> l'introduction de tierces personnes à l’organisme ;</w:t>
      </w:r>
    </w:p>
    <w:p w14:paraId="7720D95F" w14:textId="4C0139CC" w:rsidR="00CF2145" w:rsidRPr="00991B5D" w:rsidRDefault="000C0B69" w:rsidP="008F7342">
      <w:pPr>
        <w:numPr>
          <w:ilvl w:val="0"/>
          <w:numId w:val="15"/>
        </w:numPr>
        <w:spacing w:after="0" w:line="240" w:lineRule="auto"/>
        <w:ind w:left="1080"/>
        <w:jc w:val="both"/>
        <w:rPr>
          <w:rFonts w:ascii="DejaVuSansCondensed" w:hAnsi="DejaVuSansCondensed"/>
          <w:color w:val="E05529"/>
          <w:sz w:val="20"/>
          <w:szCs w:val="20"/>
        </w:rPr>
      </w:pPr>
      <w:r w:rsidRPr="00297C1F">
        <w:rPr>
          <w:rFonts w:ascii="DejaVuSansCondensed" w:eastAsia="Arial" w:hAnsi="DejaVuSansCondensed" w:cs="Arial"/>
          <w:color w:val="000000"/>
          <w:sz w:val="20"/>
          <w:szCs w:val="20"/>
        </w:rPr>
        <w:t>Procéder</w:t>
      </w:r>
      <w:r w:rsidR="002E6BEF" w:rsidRPr="00297C1F">
        <w:rPr>
          <w:rFonts w:ascii="DejaVuSansCondensed" w:eastAsia="Arial" w:hAnsi="DejaVuSansCondensed" w:cs="Arial"/>
          <w:color w:val="000000"/>
          <w:sz w:val="20"/>
          <w:szCs w:val="20"/>
        </w:rPr>
        <w:t>, dans ces derniers, à la vente de biens et de services.</w:t>
      </w:r>
    </w:p>
    <w:p w14:paraId="556D5779" w14:textId="77777777" w:rsidR="00373507" w:rsidRPr="008F7342" w:rsidRDefault="00373507" w:rsidP="008F7342">
      <w:pPr>
        <w:spacing w:after="0" w:line="240" w:lineRule="auto"/>
        <w:rPr>
          <w:rFonts w:ascii="DejaVuSansCondensed" w:eastAsia="Times New Roman" w:hAnsi="DejaVuSansCondensed" w:cs="Times New Roman"/>
          <w:sz w:val="20"/>
          <w:szCs w:val="20"/>
        </w:rPr>
      </w:pPr>
    </w:p>
    <w:p w14:paraId="424001D4" w14:textId="76AE9D0E" w:rsidR="00CF2145" w:rsidRPr="00297C1F" w:rsidRDefault="002E6BEF" w:rsidP="008F7342">
      <w:pPr>
        <w:spacing w:before="60" w:after="0" w:line="240" w:lineRule="auto"/>
        <w:jc w:val="both"/>
        <w:rPr>
          <w:rFonts w:ascii="DejaVuSansCondensed" w:eastAsia="Arial" w:hAnsi="DejaVuSansCondensed" w:cs="Arial"/>
          <w:b/>
          <w:color w:val="000000"/>
        </w:rPr>
      </w:pPr>
      <w:r w:rsidRPr="00297C1F">
        <w:rPr>
          <w:rFonts w:ascii="DejaVuSansCondensed" w:eastAsia="Arial" w:hAnsi="DejaVuSansCondensed" w:cs="Arial"/>
          <w:b/>
          <w:color w:val="000000"/>
        </w:rPr>
        <w:t>Article 1</w:t>
      </w:r>
      <w:r w:rsidR="008F7342">
        <w:rPr>
          <w:rFonts w:ascii="DejaVuSansCondensed" w:eastAsia="Arial" w:hAnsi="DejaVuSansCondensed" w:cs="Arial"/>
          <w:b/>
          <w:color w:val="000000"/>
        </w:rPr>
        <w:t>3</w:t>
      </w:r>
      <w:r w:rsidRPr="00297C1F">
        <w:rPr>
          <w:rFonts w:ascii="DejaVuSansCondensed" w:eastAsia="Arial" w:hAnsi="DejaVuSansCondensed" w:cs="Arial"/>
          <w:b/>
          <w:color w:val="000000"/>
        </w:rPr>
        <w:t xml:space="preserve"> : Tenue et comportement</w:t>
      </w:r>
    </w:p>
    <w:p w14:paraId="2C9306A5" w14:textId="77777777" w:rsidR="00297C1F" w:rsidRPr="008F7342" w:rsidRDefault="00297C1F" w:rsidP="008F7342">
      <w:pPr>
        <w:spacing w:before="60" w:after="0" w:line="240" w:lineRule="auto"/>
        <w:jc w:val="both"/>
        <w:rPr>
          <w:rFonts w:ascii="DejaVuSansCondensed" w:eastAsia="Times New Roman" w:hAnsi="DejaVuSansCondensed" w:cs="Times New Roman"/>
          <w:sz w:val="20"/>
          <w:szCs w:val="20"/>
        </w:rPr>
      </w:pPr>
    </w:p>
    <w:p w14:paraId="1F72BF9C" w14:textId="77777777"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Les stagiaires sont invités à se présenter au lieu de formation en tenue décente et à avoir un comportement correct à l'égard de toute personne présente dans l'organisme, garantissant le respect des règles élémentaires de savoir vivre, de savoir être en collectivité et le bon déroulement des formations.</w:t>
      </w:r>
    </w:p>
    <w:p w14:paraId="24FBC084" w14:textId="77777777" w:rsidR="008F7342" w:rsidRDefault="008F7342" w:rsidP="008F7342">
      <w:pPr>
        <w:spacing w:after="0" w:line="240" w:lineRule="auto"/>
        <w:rPr>
          <w:rFonts w:ascii="DejaVuSansCondensed" w:eastAsia="Times New Roman" w:hAnsi="DejaVuSansCondensed" w:cs="Times New Roman"/>
          <w:sz w:val="20"/>
          <w:szCs w:val="20"/>
        </w:rPr>
      </w:pPr>
    </w:p>
    <w:p w14:paraId="307B1059" w14:textId="77777777" w:rsidR="00991B5D" w:rsidRDefault="00991B5D" w:rsidP="008F7342">
      <w:pPr>
        <w:spacing w:after="0" w:line="240" w:lineRule="auto"/>
        <w:rPr>
          <w:rFonts w:ascii="DejaVuSansCondensed" w:eastAsia="Times New Roman" w:hAnsi="DejaVuSansCondensed" w:cs="Times New Roman"/>
          <w:sz w:val="20"/>
          <w:szCs w:val="20"/>
        </w:rPr>
      </w:pPr>
    </w:p>
    <w:p w14:paraId="32D2E1E6" w14:textId="77777777" w:rsidR="00991B5D" w:rsidRDefault="00991B5D" w:rsidP="008F7342">
      <w:pPr>
        <w:spacing w:after="0" w:line="240" w:lineRule="auto"/>
        <w:rPr>
          <w:rFonts w:ascii="DejaVuSansCondensed" w:eastAsia="Times New Roman" w:hAnsi="DejaVuSansCondensed" w:cs="Times New Roman"/>
          <w:sz w:val="20"/>
          <w:szCs w:val="20"/>
        </w:rPr>
      </w:pPr>
    </w:p>
    <w:p w14:paraId="7567285D" w14:textId="77777777" w:rsidR="00991B5D" w:rsidRPr="008F7342" w:rsidRDefault="00991B5D" w:rsidP="008F7342">
      <w:pPr>
        <w:spacing w:after="0" w:line="240" w:lineRule="auto"/>
        <w:rPr>
          <w:rFonts w:ascii="DejaVuSansCondensed" w:eastAsia="Times New Roman" w:hAnsi="DejaVuSansCondensed" w:cs="Times New Roman"/>
          <w:sz w:val="20"/>
          <w:szCs w:val="20"/>
        </w:rPr>
      </w:pPr>
    </w:p>
    <w:p w14:paraId="3E3D5C14" w14:textId="6A1299A1" w:rsidR="00CF2145" w:rsidRPr="00297C1F" w:rsidRDefault="002E6BEF" w:rsidP="008F7342">
      <w:pPr>
        <w:spacing w:before="60" w:after="0" w:line="240" w:lineRule="auto"/>
        <w:jc w:val="both"/>
        <w:rPr>
          <w:rFonts w:ascii="DejaVuSansCondensed" w:eastAsia="Arial" w:hAnsi="DejaVuSansCondensed" w:cs="Arial"/>
          <w:b/>
          <w:color w:val="000000"/>
        </w:rPr>
      </w:pPr>
      <w:r w:rsidRPr="00297C1F">
        <w:rPr>
          <w:rFonts w:ascii="DejaVuSansCondensed" w:eastAsia="Arial" w:hAnsi="DejaVuSansCondensed" w:cs="Arial"/>
          <w:b/>
          <w:color w:val="000000"/>
        </w:rPr>
        <w:lastRenderedPageBreak/>
        <w:t>Article 1</w:t>
      </w:r>
      <w:r w:rsidR="008F7342">
        <w:rPr>
          <w:rFonts w:ascii="DejaVuSansCondensed" w:eastAsia="Arial" w:hAnsi="DejaVuSansCondensed" w:cs="Arial"/>
          <w:b/>
          <w:color w:val="000000"/>
        </w:rPr>
        <w:t>4</w:t>
      </w:r>
      <w:r w:rsidRPr="00297C1F">
        <w:rPr>
          <w:rFonts w:ascii="DejaVuSansCondensed" w:eastAsia="Arial" w:hAnsi="DejaVuSansCondensed" w:cs="Arial"/>
          <w:b/>
          <w:color w:val="000000"/>
        </w:rPr>
        <w:t xml:space="preserve"> : Usage du matériel</w:t>
      </w:r>
    </w:p>
    <w:p w14:paraId="53022EA0" w14:textId="77777777" w:rsidR="00297C1F" w:rsidRPr="008F7342" w:rsidRDefault="00297C1F" w:rsidP="008F7342">
      <w:pPr>
        <w:spacing w:before="60" w:after="0" w:line="240" w:lineRule="auto"/>
        <w:jc w:val="both"/>
        <w:rPr>
          <w:rFonts w:ascii="DejaVuSansCondensed" w:eastAsia="Times New Roman" w:hAnsi="DejaVuSansCondensed" w:cs="Times New Roman"/>
          <w:sz w:val="20"/>
          <w:szCs w:val="20"/>
        </w:rPr>
      </w:pPr>
    </w:p>
    <w:p w14:paraId="15C39548" w14:textId="77777777" w:rsidR="00CF2145" w:rsidRPr="00297C1F" w:rsidRDefault="002E6BEF" w:rsidP="008F7342">
      <w:pPr>
        <w:spacing w:before="60"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xml:space="preserve">Sauf autorisation particulière de la direction de l’organisme de formation, l’usage du matériel de formation se fait sur les lieux de formation et est exclusivement réservé à l’activité de formation. </w:t>
      </w:r>
    </w:p>
    <w:p w14:paraId="0B42A6E1" w14:textId="77777777"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Chaque stagiaire a l'obligation de conserver en bon état le matériel qui lui est confié en vue de sa formation. Les stagiaires sont tenus d'utiliser le matériel conformément à son objet. L’utilisation du matériel à d'autres fins, notamment personnelles est interdite, sauf pour le matériel mis à disposition à cet effet.</w:t>
      </w:r>
    </w:p>
    <w:p w14:paraId="1708B04D" w14:textId="77777777"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Le stagiaire est tenu de conserver en bon état le matériel qui lui est confié pour la formation. Il doit en faire un usage conforme à son objet et selon les règles délivrées par le formateur. Le stagiaire signale immédiatement au formateur toute anomalie du matériel.</w:t>
      </w:r>
    </w:p>
    <w:p w14:paraId="4360340B" w14:textId="77777777"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À la fin du stage, le stagiaire est tenu de restituer tout matériel et document en sa possession appartenant à l’organisme de formation, sauf les documents pédagogiques distribués en cours de formation.</w:t>
      </w:r>
    </w:p>
    <w:p w14:paraId="5CB95B11"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4DE7898B" w14:textId="027D6F2D" w:rsidR="00CF2145" w:rsidRDefault="002E6BEF" w:rsidP="008F7342">
      <w:pPr>
        <w:spacing w:before="60" w:after="0" w:line="240" w:lineRule="auto"/>
        <w:jc w:val="both"/>
        <w:rPr>
          <w:rFonts w:ascii="DejaVuSansCondensed" w:eastAsia="Arial" w:hAnsi="DejaVuSansCondensed" w:cs="Arial"/>
          <w:b/>
          <w:color w:val="000000"/>
        </w:rPr>
      </w:pPr>
      <w:r w:rsidRPr="00297C1F">
        <w:rPr>
          <w:rFonts w:ascii="DejaVuSansCondensed" w:eastAsia="Arial" w:hAnsi="DejaVuSansCondensed" w:cs="Arial"/>
          <w:b/>
          <w:color w:val="000000"/>
        </w:rPr>
        <w:t>Article 1</w:t>
      </w:r>
      <w:r w:rsidR="008F7342">
        <w:rPr>
          <w:rFonts w:ascii="DejaVuSansCondensed" w:eastAsia="Arial" w:hAnsi="DejaVuSansCondensed" w:cs="Arial"/>
          <w:b/>
          <w:color w:val="000000"/>
        </w:rPr>
        <w:t xml:space="preserve">5 </w:t>
      </w:r>
      <w:r w:rsidRPr="00297C1F">
        <w:rPr>
          <w:rFonts w:ascii="DejaVuSansCondensed" w:eastAsia="Arial" w:hAnsi="DejaVuSansCondensed" w:cs="Arial"/>
          <w:b/>
          <w:color w:val="000000"/>
        </w:rPr>
        <w:t>: Enregistrements</w:t>
      </w:r>
    </w:p>
    <w:p w14:paraId="469488B1" w14:textId="77777777" w:rsidR="00297C1F" w:rsidRPr="008F7342" w:rsidRDefault="006F7AD4" w:rsidP="008F7342">
      <w:pPr>
        <w:spacing w:before="60" w:after="0" w:line="240" w:lineRule="auto"/>
        <w:jc w:val="both"/>
        <w:rPr>
          <w:rFonts w:ascii="DejaVuSansCondensed" w:eastAsia="Times New Roman" w:hAnsi="DejaVuSansCondensed" w:cs="Times New Roman"/>
          <w:sz w:val="20"/>
          <w:szCs w:val="20"/>
        </w:rPr>
      </w:pPr>
      <w:r>
        <w:rPr>
          <w:rFonts w:ascii="DejaVuSansCondensed" w:eastAsia="Times New Roman" w:hAnsi="DejaVuSansCondensed" w:cs="Times New Roman"/>
        </w:rPr>
        <w:t xml:space="preserve"> </w:t>
      </w:r>
    </w:p>
    <w:p w14:paraId="4B4CB70E" w14:textId="77777777"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xml:space="preserve">Il est formellement interdit, sauf </w:t>
      </w:r>
      <w:r w:rsidR="006F7AD4">
        <w:rPr>
          <w:rFonts w:ascii="DejaVuSansCondensed" w:eastAsia="Arial" w:hAnsi="DejaVuSansCondensed" w:cs="Arial"/>
          <w:color w:val="000000"/>
          <w:sz w:val="20"/>
          <w:szCs w:val="20"/>
        </w:rPr>
        <w:t>dérogation express</w:t>
      </w:r>
      <w:r w:rsidRPr="00297C1F">
        <w:rPr>
          <w:rFonts w:ascii="DejaVuSansCondensed" w:eastAsia="Arial" w:hAnsi="DejaVuSansCondensed" w:cs="Arial"/>
          <w:color w:val="000000"/>
          <w:sz w:val="20"/>
          <w:szCs w:val="20"/>
        </w:rPr>
        <w:t>, d’enregistrer ou de filmer les sessions de formation.</w:t>
      </w:r>
    </w:p>
    <w:p w14:paraId="59177C3C"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7505F611" w14:textId="3215FF7C" w:rsidR="00CF2145" w:rsidRDefault="002E6BEF" w:rsidP="008F7342">
      <w:pPr>
        <w:spacing w:before="60" w:after="0" w:line="240" w:lineRule="auto"/>
        <w:jc w:val="both"/>
        <w:rPr>
          <w:rFonts w:ascii="DejaVuSansCondensed" w:eastAsia="Arial" w:hAnsi="DejaVuSansCondensed" w:cs="Arial"/>
          <w:b/>
          <w:color w:val="000000"/>
        </w:rPr>
      </w:pPr>
      <w:r w:rsidRPr="00297C1F">
        <w:rPr>
          <w:rFonts w:ascii="DejaVuSansCondensed" w:eastAsia="Arial" w:hAnsi="DejaVuSansCondensed" w:cs="Arial"/>
          <w:b/>
          <w:color w:val="000000"/>
        </w:rPr>
        <w:t>Article 1</w:t>
      </w:r>
      <w:r w:rsidR="008F7342">
        <w:rPr>
          <w:rFonts w:ascii="DejaVuSansCondensed" w:eastAsia="Arial" w:hAnsi="DejaVuSansCondensed" w:cs="Arial"/>
          <w:b/>
          <w:color w:val="000000"/>
        </w:rPr>
        <w:t>6</w:t>
      </w:r>
      <w:r w:rsidRPr="00297C1F">
        <w:rPr>
          <w:rFonts w:ascii="DejaVuSansCondensed" w:eastAsia="Arial" w:hAnsi="DejaVuSansCondensed" w:cs="Arial"/>
          <w:b/>
          <w:color w:val="000000"/>
        </w:rPr>
        <w:t xml:space="preserve"> : Documentation pédagogique</w:t>
      </w:r>
    </w:p>
    <w:p w14:paraId="00BDD614" w14:textId="77777777" w:rsidR="00297C1F" w:rsidRPr="008F7342" w:rsidRDefault="00297C1F" w:rsidP="008F7342">
      <w:pPr>
        <w:spacing w:before="60" w:after="0" w:line="240" w:lineRule="auto"/>
        <w:jc w:val="both"/>
        <w:rPr>
          <w:rFonts w:ascii="DejaVuSansCondensed" w:eastAsia="Times New Roman" w:hAnsi="DejaVuSansCondensed" w:cs="Times New Roman"/>
          <w:sz w:val="20"/>
          <w:szCs w:val="20"/>
        </w:rPr>
      </w:pPr>
    </w:p>
    <w:p w14:paraId="0DCA5FF6" w14:textId="77777777"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La documentation pédagogique remise lors des sessions de formation est protégée au titre des droits d’auteur et ne peut être réutilisée autrement que pour un strict usage personnel.</w:t>
      </w:r>
    </w:p>
    <w:p w14:paraId="27D017AB"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7528BC0B" w14:textId="724D996F" w:rsidR="00CF2145" w:rsidRDefault="002E6BEF" w:rsidP="008F7342">
      <w:pPr>
        <w:spacing w:after="0" w:line="240" w:lineRule="auto"/>
        <w:jc w:val="both"/>
        <w:rPr>
          <w:rFonts w:ascii="DejaVuSansCondensed" w:eastAsia="Arial" w:hAnsi="DejaVuSansCondensed" w:cs="Arial"/>
          <w:b/>
          <w:color w:val="000000"/>
        </w:rPr>
      </w:pPr>
      <w:r w:rsidRPr="001B6035">
        <w:rPr>
          <w:rFonts w:ascii="DejaVuSansCondensed" w:eastAsia="Arial" w:hAnsi="DejaVuSansCondensed" w:cs="Arial"/>
          <w:b/>
          <w:color w:val="000000"/>
        </w:rPr>
        <w:t>Article 1</w:t>
      </w:r>
      <w:r w:rsidR="008F7342">
        <w:rPr>
          <w:rFonts w:ascii="DejaVuSansCondensed" w:eastAsia="Arial" w:hAnsi="DejaVuSansCondensed" w:cs="Arial"/>
          <w:b/>
          <w:color w:val="000000"/>
        </w:rPr>
        <w:t>7</w:t>
      </w:r>
      <w:r w:rsidRPr="001B6035">
        <w:rPr>
          <w:rFonts w:ascii="DejaVuSansCondensed" w:eastAsia="Arial" w:hAnsi="DejaVuSansCondensed" w:cs="Arial"/>
          <w:b/>
          <w:color w:val="000000"/>
        </w:rPr>
        <w:t xml:space="preserve"> : Formalisme attaché au suivi de la formation </w:t>
      </w:r>
    </w:p>
    <w:p w14:paraId="36C2EE0A" w14:textId="77777777" w:rsidR="00297C1F" w:rsidRPr="008F7342" w:rsidRDefault="00297C1F" w:rsidP="008F7342">
      <w:pPr>
        <w:spacing w:after="0" w:line="240" w:lineRule="auto"/>
        <w:jc w:val="both"/>
        <w:rPr>
          <w:rFonts w:ascii="DejaVuSansCondensed" w:eastAsia="Times New Roman" w:hAnsi="DejaVuSansCondensed" w:cs="Times New Roman"/>
          <w:sz w:val="20"/>
          <w:szCs w:val="20"/>
        </w:rPr>
      </w:pPr>
    </w:p>
    <w:p w14:paraId="6F32D769" w14:textId="77777777"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Le stagiaire est tenu de renseigner la feuille d’émargement au fur et à mesure du déroulement de l’action. Il peut lui être demandé de réaliser un bilan de la formation.</w:t>
      </w:r>
    </w:p>
    <w:p w14:paraId="0C7ED8EC" w14:textId="77777777"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xml:space="preserve">A l’issue de l’action de formation, il se voit remettre une attestation de fin de formation et une </w:t>
      </w:r>
      <w:r w:rsidR="00AF0E36">
        <w:rPr>
          <w:rFonts w:ascii="DejaVuSansCondensed" w:eastAsia="Arial" w:hAnsi="DejaVuSansCondensed" w:cs="Arial"/>
          <w:color w:val="000000"/>
          <w:sz w:val="20"/>
          <w:szCs w:val="20"/>
        </w:rPr>
        <w:t>attestation de présence</w:t>
      </w:r>
      <w:r w:rsidRPr="00297C1F">
        <w:rPr>
          <w:rFonts w:ascii="DejaVuSansCondensed" w:eastAsia="Arial" w:hAnsi="DejaVuSansCondensed" w:cs="Arial"/>
          <w:color w:val="000000"/>
          <w:sz w:val="20"/>
          <w:szCs w:val="20"/>
        </w:rPr>
        <w:t xml:space="preserve"> à transmettre, selon le cas, à son employeur/administration ou à l’organisme qui finance l’action. Le stagiaire remet, dans les meilleurs délais, à l’organisme de formation les documents qu’il doit renseigner en tant que prestataire (demande de rémunération ou de prise en charges des frais liés à la formation ; attestations d’inscription ou d’entrée en stage…).</w:t>
      </w:r>
    </w:p>
    <w:p w14:paraId="7954A049"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3E960675" w14:textId="0479D225" w:rsidR="00CF2145" w:rsidRDefault="002E6BEF" w:rsidP="008F7342">
      <w:pPr>
        <w:spacing w:before="60" w:after="0" w:line="240" w:lineRule="auto"/>
        <w:jc w:val="both"/>
        <w:rPr>
          <w:rFonts w:ascii="DejaVuSansCondensed" w:eastAsia="Arial" w:hAnsi="DejaVuSansCondensed" w:cs="Arial"/>
          <w:b/>
          <w:color w:val="000000"/>
        </w:rPr>
      </w:pPr>
      <w:r w:rsidRPr="00297C1F">
        <w:rPr>
          <w:rFonts w:ascii="DejaVuSansCondensed" w:eastAsia="Arial" w:hAnsi="DejaVuSansCondensed" w:cs="Arial"/>
          <w:b/>
          <w:color w:val="000000"/>
        </w:rPr>
        <w:t>Article 1</w:t>
      </w:r>
      <w:r w:rsidR="008F7342">
        <w:rPr>
          <w:rFonts w:ascii="DejaVuSansCondensed" w:eastAsia="Arial" w:hAnsi="DejaVuSansCondensed" w:cs="Arial"/>
          <w:b/>
          <w:color w:val="000000"/>
        </w:rPr>
        <w:t xml:space="preserve">8 </w:t>
      </w:r>
      <w:r w:rsidRPr="00297C1F">
        <w:rPr>
          <w:rFonts w:ascii="DejaVuSansCondensed" w:eastAsia="Arial" w:hAnsi="DejaVuSansCondensed" w:cs="Arial"/>
          <w:b/>
          <w:color w:val="000000"/>
        </w:rPr>
        <w:t>: Responsabilité de l'organisme en cas de vol ou endommagement de biens personnels des stagiaires</w:t>
      </w:r>
    </w:p>
    <w:p w14:paraId="1C828CC0" w14:textId="77777777" w:rsidR="00297C1F" w:rsidRPr="008F7342" w:rsidRDefault="00297C1F" w:rsidP="008F7342">
      <w:pPr>
        <w:spacing w:before="60" w:after="0" w:line="240" w:lineRule="auto"/>
        <w:jc w:val="both"/>
        <w:rPr>
          <w:rFonts w:ascii="DejaVuSansCondensed" w:eastAsia="Times New Roman" w:hAnsi="DejaVuSansCondensed" w:cs="Times New Roman"/>
          <w:sz w:val="20"/>
          <w:szCs w:val="20"/>
        </w:rPr>
      </w:pPr>
    </w:p>
    <w:p w14:paraId="575E57D9" w14:textId="1E1A35EF" w:rsidR="00CF2145" w:rsidRPr="00297C1F" w:rsidRDefault="001B6035"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b/>
          <w:color w:val="000000"/>
          <w:sz w:val="20"/>
          <w:szCs w:val="20"/>
        </w:rPr>
        <w:t xml:space="preserve">Kocsi-Accompagnement – Nathalie </w:t>
      </w:r>
      <w:r w:rsidR="000C0B69" w:rsidRPr="00297C1F">
        <w:rPr>
          <w:rFonts w:ascii="DejaVuSansCondensed" w:eastAsia="Arial" w:hAnsi="DejaVuSansCondensed" w:cs="Arial"/>
          <w:b/>
          <w:color w:val="000000"/>
          <w:sz w:val="20"/>
          <w:szCs w:val="20"/>
        </w:rPr>
        <w:t>Faivre décline</w:t>
      </w:r>
      <w:r w:rsidR="002E6BEF" w:rsidRPr="00297C1F">
        <w:rPr>
          <w:rFonts w:ascii="DejaVuSansCondensed" w:eastAsia="Arial" w:hAnsi="DejaVuSansCondensed" w:cs="Arial"/>
          <w:color w:val="000000"/>
          <w:sz w:val="20"/>
          <w:szCs w:val="20"/>
        </w:rPr>
        <w:t xml:space="preserve"> toute responsabilité en cas de perte, vol ou détérioration des objets personnels de toutes natures déposés par les stagiaires dans les locaux de formation.</w:t>
      </w:r>
    </w:p>
    <w:p w14:paraId="15A469FA" w14:textId="77777777" w:rsidR="00373507" w:rsidRPr="008F7342" w:rsidRDefault="00373507" w:rsidP="008F7342">
      <w:pPr>
        <w:spacing w:after="0" w:line="240" w:lineRule="auto"/>
        <w:rPr>
          <w:rFonts w:ascii="DejaVuSansCondensed" w:eastAsia="Times New Roman" w:hAnsi="DejaVuSansCondensed" w:cs="Times New Roman"/>
          <w:sz w:val="20"/>
          <w:szCs w:val="20"/>
        </w:rPr>
      </w:pPr>
    </w:p>
    <w:p w14:paraId="5FB7C396" w14:textId="46D15B42" w:rsidR="00CF2145" w:rsidRDefault="002E6BEF" w:rsidP="008F7342">
      <w:pPr>
        <w:spacing w:before="60" w:after="0" w:line="240" w:lineRule="auto"/>
        <w:jc w:val="both"/>
        <w:rPr>
          <w:rFonts w:ascii="DejaVuSansCondensed" w:eastAsia="Arial" w:hAnsi="DejaVuSansCondensed" w:cs="Arial"/>
          <w:b/>
          <w:color w:val="000000"/>
        </w:rPr>
      </w:pPr>
      <w:r w:rsidRPr="00297C1F">
        <w:rPr>
          <w:rFonts w:ascii="DejaVuSansCondensed" w:eastAsia="Arial" w:hAnsi="DejaVuSansCondensed" w:cs="Arial"/>
          <w:b/>
          <w:color w:val="000000"/>
        </w:rPr>
        <w:t>Article 1</w:t>
      </w:r>
      <w:r w:rsidR="008F7342">
        <w:rPr>
          <w:rFonts w:ascii="DejaVuSansCondensed" w:eastAsia="Arial" w:hAnsi="DejaVuSansCondensed" w:cs="Arial"/>
          <w:b/>
          <w:color w:val="000000"/>
        </w:rPr>
        <w:t>9</w:t>
      </w:r>
      <w:r w:rsidRPr="00297C1F">
        <w:rPr>
          <w:rFonts w:ascii="DejaVuSansCondensed" w:eastAsia="Arial" w:hAnsi="DejaVuSansCondensed" w:cs="Arial"/>
          <w:b/>
          <w:color w:val="000000"/>
        </w:rPr>
        <w:t xml:space="preserve"> : Sanctions disciplinaires</w:t>
      </w:r>
    </w:p>
    <w:p w14:paraId="27D72CD5" w14:textId="77777777" w:rsidR="00297C1F" w:rsidRPr="008F7342" w:rsidRDefault="00297C1F" w:rsidP="008F7342">
      <w:pPr>
        <w:spacing w:before="60" w:after="0" w:line="240" w:lineRule="auto"/>
        <w:jc w:val="both"/>
        <w:rPr>
          <w:rFonts w:ascii="DejaVuSansCondensed" w:eastAsia="Times New Roman" w:hAnsi="DejaVuSansCondensed" w:cs="Times New Roman"/>
          <w:sz w:val="20"/>
          <w:szCs w:val="20"/>
        </w:rPr>
      </w:pPr>
    </w:p>
    <w:p w14:paraId="04DFAAF8" w14:textId="77777777" w:rsidR="00CF2145" w:rsidRPr="00297C1F" w:rsidRDefault="002E6BEF" w:rsidP="008F7342">
      <w:pPr>
        <w:spacing w:after="0" w:line="240" w:lineRule="auto"/>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Tout manquement du stagiaire à l'une des dispositions du présent Règlement intérieur pourra faire l'objet d'une sanction prononcée par le responsable de l’organisme de formation ou son représentant.</w:t>
      </w:r>
    </w:p>
    <w:p w14:paraId="13AE996E" w14:textId="77777777" w:rsidR="00CF2145" w:rsidRPr="00297C1F" w:rsidRDefault="002E6BEF" w:rsidP="008F7342">
      <w:pPr>
        <w:spacing w:after="0" w:line="240" w:lineRule="auto"/>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xml:space="preserve">Tout agissement considéré comme fautif pourra, en fonction de sa nature et de sa gravité, faire l’objet de l’une ou l’autre des sanctions suivantes : </w:t>
      </w:r>
    </w:p>
    <w:p w14:paraId="2C40C051" w14:textId="77777777" w:rsidR="00CF2145" w:rsidRPr="00297C1F" w:rsidRDefault="002E6BEF" w:rsidP="008F7342">
      <w:pPr>
        <w:spacing w:after="0" w:line="240" w:lineRule="auto"/>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rappel à l’ordre ;</w:t>
      </w:r>
    </w:p>
    <w:p w14:paraId="4B1EB579" w14:textId="77777777" w:rsidR="00CF2145" w:rsidRPr="00297C1F" w:rsidRDefault="002E6BEF" w:rsidP="008F7342">
      <w:pPr>
        <w:spacing w:after="0" w:line="240" w:lineRule="auto"/>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xml:space="preserve">- avertissement écrit par le directeur de l’organisme de formation ou par son représentant ; </w:t>
      </w:r>
    </w:p>
    <w:p w14:paraId="7424B8D2" w14:textId="77777777" w:rsidR="00CF2145" w:rsidRPr="00297C1F" w:rsidRDefault="002E6BEF" w:rsidP="008F7342">
      <w:pPr>
        <w:spacing w:after="0" w:line="240" w:lineRule="auto"/>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xml:space="preserve">- blâme ; </w:t>
      </w:r>
    </w:p>
    <w:p w14:paraId="3FD356A3" w14:textId="77777777" w:rsidR="00CF2145" w:rsidRPr="00297C1F" w:rsidRDefault="002E6BEF" w:rsidP="008F7342">
      <w:pPr>
        <w:spacing w:after="0" w:line="240" w:lineRule="auto"/>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xml:space="preserve">- exclusion temporaire de la formation ; </w:t>
      </w:r>
    </w:p>
    <w:p w14:paraId="29AF78EB" w14:textId="77777777" w:rsidR="00CF2145" w:rsidRPr="00297C1F" w:rsidRDefault="002E6BEF" w:rsidP="008F7342">
      <w:pPr>
        <w:spacing w:after="0" w:line="240" w:lineRule="auto"/>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xml:space="preserve">- exclusion définitive de la formation. </w:t>
      </w:r>
    </w:p>
    <w:p w14:paraId="4BBE90B5" w14:textId="77777777" w:rsidR="00CF2145" w:rsidRPr="00297C1F" w:rsidRDefault="002E6BEF" w:rsidP="008F7342">
      <w:pPr>
        <w:spacing w:after="0" w:line="240" w:lineRule="auto"/>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xml:space="preserve">Les amendes ou autres sanctions pécuniaires sont interdites. </w:t>
      </w:r>
    </w:p>
    <w:p w14:paraId="68C25894" w14:textId="77777777" w:rsidR="00CF2145" w:rsidRPr="00297C1F" w:rsidRDefault="002E6BEF" w:rsidP="008F7342">
      <w:pPr>
        <w:spacing w:after="0" w:line="240" w:lineRule="auto"/>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lastRenderedPageBreak/>
        <w:t>Le responsable de l’organisme de formation ou son représentant informe de la sanction prise :</w:t>
      </w:r>
    </w:p>
    <w:p w14:paraId="02CD0408" w14:textId="77777777" w:rsidR="00CF2145" w:rsidRPr="00297C1F" w:rsidRDefault="002E6BEF" w:rsidP="008F7342">
      <w:pPr>
        <w:spacing w:after="0" w:line="240" w:lineRule="auto"/>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l’employeur du salarié stagiaire ou l’administration de l’agent stagiaire (NDLR : uniquement quand la formation se réalise sur commande de l’employeur ou de l’administration) ;</w:t>
      </w:r>
    </w:p>
    <w:p w14:paraId="0E20475B" w14:textId="77777777" w:rsidR="00CF2145" w:rsidRPr="00297C1F" w:rsidRDefault="002E6BEF" w:rsidP="008F7342">
      <w:pPr>
        <w:spacing w:after="0" w:line="240" w:lineRule="auto"/>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et/ou le financeur du stage.</w:t>
      </w:r>
    </w:p>
    <w:p w14:paraId="075E1421" w14:textId="77777777" w:rsidR="00CF2145" w:rsidRPr="00297C1F" w:rsidRDefault="00CF2145" w:rsidP="008F7342">
      <w:pPr>
        <w:spacing w:after="0" w:line="240" w:lineRule="auto"/>
        <w:rPr>
          <w:rFonts w:ascii="DejaVuSansCondensed" w:eastAsia="Times New Roman" w:hAnsi="DejaVuSansCondensed" w:cs="Times New Roman"/>
          <w:sz w:val="20"/>
          <w:szCs w:val="20"/>
        </w:rPr>
      </w:pPr>
    </w:p>
    <w:p w14:paraId="3F36E498" w14:textId="77777777" w:rsidR="00CF2145" w:rsidRDefault="002E6BEF" w:rsidP="008F7342">
      <w:pPr>
        <w:spacing w:after="0" w:line="240" w:lineRule="auto"/>
        <w:jc w:val="both"/>
        <w:rPr>
          <w:rFonts w:ascii="DejaVuSansCondensed" w:eastAsia="Arial" w:hAnsi="DejaVuSansCondensed" w:cs="Arial"/>
          <w:color w:val="000000"/>
          <w:sz w:val="20"/>
          <w:szCs w:val="20"/>
        </w:rPr>
      </w:pPr>
      <w:r w:rsidRPr="00297C1F">
        <w:rPr>
          <w:rFonts w:ascii="DejaVuSansCondensed" w:eastAsia="Arial" w:hAnsi="DejaVuSansCondensed" w:cs="Arial"/>
          <w:color w:val="000000"/>
          <w:sz w:val="20"/>
          <w:szCs w:val="20"/>
        </w:rPr>
        <w:t xml:space="preserve">L’exclusion du stagiaire ne pourra en aucun lieu donner lieu au remboursement des sommes payées pour la formation. </w:t>
      </w:r>
    </w:p>
    <w:p w14:paraId="0536D36B"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235965BF" w14:textId="6F25A4F4" w:rsidR="00CF2145" w:rsidRPr="00297C1F" w:rsidRDefault="002E6BEF" w:rsidP="008F7342">
      <w:pPr>
        <w:spacing w:before="60" w:after="0" w:line="240" w:lineRule="auto"/>
        <w:jc w:val="both"/>
        <w:rPr>
          <w:rFonts w:ascii="DejaVuSansCondensed" w:eastAsia="Times New Roman" w:hAnsi="DejaVuSansCondensed" w:cs="Times New Roman"/>
        </w:rPr>
      </w:pPr>
      <w:r w:rsidRPr="00297C1F">
        <w:rPr>
          <w:rFonts w:ascii="DejaVuSansCondensed" w:eastAsia="Arial" w:hAnsi="DejaVuSansCondensed" w:cs="Arial"/>
          <w:b/>
          <w:color w:val="000000"/>
        </w:rPr>
        <w:t xml:space="preserve">Article </w:t>
      </w:r>
      <w:r w:rsidR="008F7342">
        <w:rPr>
          <w:rFonts w:ascii="DejaVuSansCondensed" w:eastAsia="Arial" w:hAnsi="DejaVuSansCondensed" w:cs="Arial"/>
          <w:b/>
          <w:color w:val="000000"/>
        </w:rPr>
        <w:t>20</w:t>
      </w:r>
      <w:r w:rsidRPr="00297C1F">
        <w:rPr>
          <w:rFonts w:ascii="DejaVuSansCondensed" w:eastAsia="Arial" w:hAnsi="DejaVuSansCondensed" w:cs="Arial"/>
          <w:b/>
          <w:color w:val="000000"/>
        </w:rPr>
        <w:t xml:space="preserve"> : Procédure disciplinaire </w:t>
      </w:r>
    </w:p>
    <w:p w14:paraId="37A11ADE"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546EBAD3" w14:textId="55B77614" w:rsidR="00297C1F" w:rsidRPr="00373507" w:rsidRDefault="002E6BEF" w:rsidP="008F7342">
      <w:pPr>
        <w:pStyle w:val="Paragraphedeliste"/>
        <w:numPr>
          <w:ilvl w:val="0"/>
          <w:numId w:val="25"/>
        </w:numPr>
        <w:spacing w:before="60" w:after="0" w:line="240" w:lineRule="auto"/>
        <w:jc w:val="both"/>
        <w:rPr>
          <w:rFonts w:ascii="DejaVuSansCondensed" w:eastAsia="Arial" w:hAnsi="DejaVuSansCondensed" w:cs="Arial"/>
          <w:b/>
          <w:color w:val="000000"/>
        </w:rPr>
      </w:pPr>
      <w:r w:rsidRPr="00A30B21">
        <w:rPr>
          <w:rFonts w:ascii="DejaVuSansCondensed" w:eastAsia="Arial" w:hAnsi="DejaVuSansCondensed" w:cs="Arial"/>
          <w:b/>
          <w:color w:val="000000"/>
        </w:rPr>
        <w:t>Information du stagiaire</w:t>
      </w:r>
    </w:p>
    <w:p w14:paraId="3702252B" w14:textId="77777777" w:rsidR="00CF2145" w:rsidRPr="00297C1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 xml:space="preserve">Aucune sanction ne peut être infligée à un stagiaire sans que celui-ci ait été informé au préalable des griefs retenus contre lui. </w:t>
      </w:r>
    </w:p>
    <w:p w14:paraId="71A310ED" w14:textId="5F8246E7" w:rsidR="004174FF" w:rsidRDefault="002E6BEF" w:rsidP="008F7342">
      <w:pPr>
        <w:spacing w:after="0" w:line="240" w:lineRule="auto"/>
        <w:jc w:val="both"/>
        <w:rPr>
          <w:rFonts w:ascii="DejaVuSansCondensed" w:eastAsia="Times New Roman" w:hAnsi="DejaVuSansCondensed" w:cs="Times New Roman"/>
          <w:sz w:val="20"/>
          <w:szCs w:val="20"/>
        </w:rPr>
      </w:pPr>
      <w:r w:rsidRPr="00297C1F">
        <w:rPr>
          <w:rFonts w:ascii="DejaVuSansCondensed" w:eastAsia="Arial" w:hAnsi="DejaVuSansCondensed" w:cs="Arial"/>
          <w:color w:val="000000"/>
          <w:sz w:val="20"/>
          <w:szCs w:val="20"/>
        </w:rPr>
        <w:t>Toutefois, lorsqu’un agissement, considéré comme fautif, a rendu indispensable une mesure conservatoire d’exclusion temporaire à effet immédiat, aucune sanction définitive relative à cet agissement ne peut être prise sans que le stagiaire n’ait été au préalable informé des griefs retenus contre lui et éventuellement, que la procédure ci-après décrite ait été respectée.</w:t>
      </w:r>
    </w:p>
    <w:p w14:paraId="6E9597CA" w14:textId="77777777" w:rsidR="00373507" w:rsidRPr="00373507" w:rsidRDefault="00373507" w:rsidP="008F7342">
      <w:pPr>
        <w:spacing w:after="0" w:line="240" w:lineRule="auto"/>
        <w:jc w:val="both"/>
        <w:rPr>
          <w:rFonts w:ascii="DejaVuSansCondensed" w:eastAsia="Times New Roman" w:hAnsi="DejaVuSansCondensed" w:cs="Times New Roman"/>
          <w:sz w:val="20"/>
          <w:szCs w:val="20"/>
        </w:rPr>
      </w:pPr>
    </w:p>
    <w:p w14:paraId="17CD3E59" w14:textId="77777777" w:rsidR="00CF2145" w:rsidRDefault="002E6BEF" w:rsidP="008F7342">
      <w:pPr>
        <w:numPr>
          <w:ilvl w:val="0"/>
          <w:numId w:val="18"/>
        </w:numPr>
        <w:spacing w:after="0" w:line="240" w:lineRule="auto"/>
        <w:jc w:val="both"/>
        <w:rPr>
          <w:rFonts w:ascii="DejaVuSansCondensed" w:eastAsia="Arial" w:hAnsi="DejaVuSansCondensed" w:cs="Arial"/>
          <w:b/>
          <w:color w:val="000000"/>
        </w:rPr>
      </w:pPr>
      <w:r w:rsidRPr="001B6035">
        <w:rPr>
          <w:rFonts w:ascii="DejaVuSansCondensed" w:eastAsia="Arial" w:hAnsi="DejaVuSansCondensed" w:cs="Arial"/>
          <w:b/>
          <w:color w:val="000000"/>
        </w:rPr>
        <w:t xml:space="preserve">Convocation pour un entretien </w:t>
      </w:r>
    </w:p>
    <w:p w14:paraId="37DDA5B0" w14:textId="77777777" w:rsidR="00CF2145" w:rsidRPr="00A30B21" w:rsidRDefault="002E6BEF" w:rsidP="008F7342">
      <w:pPr>
        <w:spacing w:after="0" w:line="240" w:lineRule="auto"/>
        <w:jc w:val="both"/>
        <w:rPr>
          <w:rFonts w:ascii="DejaVuSansCondensed" w:eastAsia="Times New Roman" w:hAnsi="DejaVuSansCondensed" w:cs="Times New Roman"/>
          <w:sz w:val="20"/>
          <w:szCs w:val="20"/>
        </w:rPr>
      </w:pPr>
      <w:r w:rsidRPr="00A30B21">
        <w:rPr>
          <w:rFonts w:ascii="DejaVuSansCondensed" w:eastAsia="Arial" w:hAnsi="DejaVuSansCondensed" w:cs="Arial"/>
          <w:color w:val="000000"/>
          <w:sz w:val="20"/>
          <w:szCs w:val="20"/>
        </w:rPr>
        <w:t xml:space="preserve">Lorsque le directeur de l’organisme de formation ou son représentant envisage de prendre une sanction, il est procédé de la manière suivante : </w:t>
      </w:r>
    </w:p>
    <w:p w14:paraId="4D2A241C" w14:textId="77777777" w:rsidR="00CF2145" w:rsidRPr="00A30B21" w:rsidRDefault="002E6BEF" w:rsidP="008F7342">
      <w:pPr>
        <w:spacing w:after="0" w:line="240" w:lineRule="auto"/>
        <w:ind w:left="360"/>
        <w:jc w:val="both"/>
        <w:rPr>
          <w:rFonts w:ascii="DejaVuSansCondensed" w:eastAsia="Times New Roman" w:hAnsi="DejaVuSansCondensed" w:cs="Times New Roman"/>
          <w:sz w:val="20"/>
          <w:szCs w:val="20"/>
        </w:rPr>
      </w:pPr>
      <w:r w:rsidRPr="00A30B21">
        <w:rPr>
          <w:rFonts w:ascii="DejaVuSansCondensed" w:eastAsia="Arial" w:hAnsi="DejaVuSansCondensed" w:cs="Arial"/>
          <w:color w:val="000000"/>
          <w:sz w:val="20"/>
          <w:szCs w:val="20"/>
        </w:rPr>
        <w:t xml:space="preserve">- il convoque le stagiaire – par lettre recommandée avec demande d’accusé de réception ou remise à l’intéressé contre décharge – en lui indiquant l’objet de la convocation ; </w:t>
      </w:r>
    </w:p>
    <w:p w14:paraId="64B81179" w14:textId="0D985D42" w:rsidR="00CF2145" w:rsidRPr="00A30B21" w:rsidRDefault="002E6BEF" w:rsidP="008F7342">
      <w:pPr>
        <w:spacing w:after="0" w:line="240" w:lineRule="auto"/>
        <w:ind w:left="360"/>
        <w:jc w:val="both"/>
        <w:rPr>
          <w:rFonts w:ascii="DejaVuSansCondensed" w:eastAsia="Times New Roman" w:hAnsi="DejaVuSansCondensed" w:cs="Times New Roman"/>
          <w:sz w:val="20"/>
          <w:szCs w:val="20"/>
        </w:rPr>
      </w:pPr>
      <w:r w:rsidRPr="00A30B21">
        <w:rPr>
          <w:rFonts w:ascii="DejaVuSansCondensed" w:eastAsia="Arial" w:hAnsi="DejaVuSansCondensed" w:cs="Arial"/>
          <w:color w:val="000000"/>
          <w:sz w:val="20"/>
          <w:szCs w:val="20"/>
        </w:rPr>
        <w:t>- la convocation indique également la date, l’heure et le lieu de l’entretien ainsi que la possibilité de se faire assister par une personne de son choix stagiaire ou salarié de l’organisme de formation</w:t>
      </w:r>
    </w:p>
    <w:p w14:paraId="04833DDB" w14:textId="77777777" w:rsidR="00CF2145" w:rsidRPr="001B6035" w:rsidRDefault="00CF2145" w:rsidP="008F7342">
      <w:pPr>
        <w:spacing w:after="0" w:line="240" w:lineRule="auto"/>
        <w:rPr>
          <w:rFonts w:ascii="DejaVuSansCondensed" w:eastAsia="Times New Roman" w:hAnsi="DejaVuSansCondensed" w:cs="Times New Roman"/>
        </w:rPr>
      </w:pPr>
    </w:p>
    <w:p w14:paraId="39E8A771" w14:textId="77777777" w:rsidR="00CF2145" w:rsidRDefault="002E6BEF" w:rsidP="008F7342">
      <w:pPr>
        <w:numPr>
          <w:ilvl w:val="0"/>
          <w:numId w:val="1"/>
        </w:numPr>
        <w:spacing w:after="0" w:line="240" w:lineRule="auto"/>
        <w:jc w:val="both"/>
        <w:rPr>
          <w:rFonts w:ascii="DejaVuSansCondensed" w:eastAsia="Arial" w:hAnsi="DejaVuSansCondensed" w:cs="Arial"/>
          <w:b/>
          <w:color w:val="000000"/>
        </w:rPr>
      </w:pPr>
      <w:r w:rsidRPr="001B6035">
        <w:rPr>
          <w:rFonts w:ascii="DejaVuSansCondensed" w:eastAsia="Arial" w:hAnsi="DejaVuSansCondensed" w:cs="Arial"/>
          <w:b/>
          <w:color w:val="000000"/>
        </w:rPr>
        <w:t>Assistance possible pendant l’entretien</w:t>
      </w:r>
    </w:p>
    <w:p w14:paraId="2D6C6C53" w14:textId="77777777" w:rsidR="00CF2145" w:rsidRPr="00A30B21" w:rsidRDefault="002E6BEF" w:rsidP="008F7342">
      <w:pPr>
        <w:spacing w:after="0" w:line="240" w:lineRule="auto"/>
        <w:jc w:val="both"/>
        <w:rPr>
          <w:rFonts w:ascii="DejaVuSansCondensed" w:eastAsia="Times New Roman" w:hAnsi="DejaVuSansCondensed" w:cs="Times New Roman"/>
          <w:sz w:val="20"/>
          <w:szCs w:val="20"/>
        </w:rPr>
      </w:pPr>
      <w:r w:rsidRPr="00A30B21">
        <w:rPr>
          <w:rFonts w:ascii="DejaVuSansCondensed" w:eastAsia="Arial" w:hAnsi="DejaVuSansCondensed" w:cs="Arial"/>
          <w:color w:val="000000"/>
          <w:sz w:val="20"/>
          <w:szCs w:val="20"/>
        </w:rPr>
        <w:t>Au cours de l’entretien, le stagiaire peut se faire assister par une personne de son choix</w:t>
      </w:r>
      <w:r w:rsidR="00AF0E36">
        <w:rPr>
          <w:rFonts w:ascii="DejaVuSansCondensed" w:eastAsia="Arial" w:hAnsi="DejaVuSansCondensed" w:cs="Arial"/>
          <w:color w:val="000000"/>
          <w:sz w:val="20"/>
          <w:szCs w:val="20"/>
        </w:rPr>
        <w:t>.</w:t>
      </w:r>
      <w:r w:rsidRPr="00A30B21">
        <w:rPr>
          <w:rFonts w:ascii="DejaVuSansCondensed" w:eastAsia="Arial" w:hAnsi="DejaVuSansCondensed" w:cs="Arial"/>
          <w:color w:val="000000"/>
          <w:sz w:val="20"/>
          <w:szCs w:val="20"/>
        </w:rPr>
        <w:t xml:space="preserve"> Le directeur ou son représentant indique le motif de la sanction envisagée et recueille les explications du stagiaire. </w:t>
      </w:r>
    </w:p>
    <w:p w14:paraId="33847090" w14:textId="77777777" w:rsidR="00CF2145" w:rsidRPr="001B6035" w:rsidRDefault="00CF2145" w:rsidP="008F7342">
      <w:pPr>
        <w:spacing w:after="0" w:line="240" w:lineRule="auto"/>
        <w:rPr>
          <w:rFonts w:ascii="DejaVuSansCondensed" w:eastAsia="Times New Roman" w:hAnsi="DejaVuSansCondensed" w:cs="Times New Roman"/>
        </w:rPr>
      </w:pPr>
    </w:p>
    <w:p w14:paraId="7ADF17EE" w14:textId="77777777" w:rsidR="00CF2145" w:rsidRDefault="002E6BEF" w:rsidP="008F7342">
      <w:pPr>
        <w:numPr>
          <w:ilvl w:val="0"/>
          <w:numId w:val="3"/>
        </w:numPr>
        <w:spacing w:after="0" w:line="240" w:lineRule="auto"/>
        <w:jc w:val="both"/>
        <w:rPr>
          <w:rFonts w:ascii="DejaVuSansCondensed" w:eastAsia="Arial" w:hAnsi="DejaVuSansCondensed" w:cs="Arial"/>
          <w:b/>
          <w:color w:val="000000"/>
        </w:rPr>
      </w:pPr>
      <w:r w:rsidRPr="001B6035">
        <w:rPr>
          <w:rFonts w:ascii="DejaVuSansCondensed" w:eastAsia="Arial" w:hAnsi="DejaVuSansCondensed" w:cs="Arial"/>
          <w:b/>
          <w:color w:val="000000"/>
        </w:rPr>
        <w:t xml:space="preserve">Prononcé de la sanction </w:t>
      </w:r>
    </w:p>
    <w:p w14:paraId="5BA5FA93" w14:textId="77777777" w:rsidR="00CF2145" w:rsidRPr="00A30B21" w:rsidRDefault="002E6BEF" w:rsidP="008F7342">
      <w:pPr>
        <w:spacing w:after="0" w:line="240" w:lineRule="auto"/>
        <w:jc w:val="both"/>
        <w:rPr>
          <w:rFonts w:ascii="DejaVuSansCondensed" w:eastAsia="Times New Roman" w:hAnsi="DejaVuSansCondensed" w:cs="Times New Roman"/>
          <w:sz w:val="20"/>
          <w:szCs w:val="20"/>
        </w:rPr>
      </w:pPr>
      <w:r w:rsidRPr="00A30B21">
        <w:rPr>
          <w:rFonts w:ascii="DejaVuSansCondensed" w:eastAsia="Arial" w:hAnsi="DejaVuSansCondensed" w:cs="Arial"/>
          <w:color w:val="000000"/>
          <w:sz w:val="20"/>
          <w:szCs w:val="20"/>
        </w:rPr>
        <w:t>La sanction ne peut intervenir moins d’un jour franc ni plus de quinze jours après l’entretien. La sanction fait l’objet d’une notification écrite et motivée au stagiaire sous forme d’une lettre recom</w:t>
      </w:r>
      <w:r w:rsidR="00AF0E36">
        <w:rPr>
          <w:rFonts w:ascii="DejaVuSansCondensed" w:eastAsia="Arial" w:hAnsi="DejaVuSansCondensed" w:cs="Arial"/>
          <w:color w:val="000000"/>
          <w:sz w:val="20"/>
          <w:szCs w:val="20"/>
        </w:rPr>
        <w:t>mandée ou remise en « main propre » signée à réception</w:t>
      </w:r>
      <w:r w:rsidRPr="00A30B21">
        <w:rPr>
          <w:rFonts w:ascii="DejaVuSansCondensed" w:eastAsia="Arial" w:hAnsi="DejaVuSansCondensed" w:cs="Arial"/>
          <w:color w:val="000000"/>
          <w:sz w:val="20"/>
          <w:szCs w:val="20"/>
        </w:rPr>
        <w:t>.</w:t>
      </w:r>
    </w:p>
    <w:p w14:paraId="6B9EE736" w14:textId="77777777" w:rsidR="00373507" w:rsidRPr="008F7342" w:rsidRDefault="00373507" w:rsidP="008F7342">
      <w:pPr>
        <w:spacing w:after="0" w:line="240" w:lineRule="auto"/>
        <w:rPr>
          <w:rFonts w:ascii="DejaVuSansCondensed" w:eastAsia="Times New Roman" w:hAnsi="DejaVuSansCondensed" w:cs="Times New Roman"/>
          <w:sz w:val="20"/>
          <w:szCs w:val="20"/>
        </w:rPr>
      </w:pPr>
    </w:p>
    <w:p w14:paraId="28812968" w14:textId="77777777" w:rsidR="00CF2145" w:rsidRPr="00A30B21" w:rsidRDefault="002E6BEF" w:rsidP="008F7342">
      <w:pPr>
        <w:spacing w:after="0" w:line="240" w:lineRule="auto"/>
        <w:jc w:val="both"/>
        <w:rPr>
          <w:rFonts w:ascii="DejaVuSansCondensed" w:eastAsia="Times New Roman" w:hAnsi="DejaVuSansCondensed" w:cs="Times New Roman"/>
          <w:u w:val="single"/>
        </w:rPr>
      </w:pPr>
      <w:r w:rsidRPr="00A30B21">
        <w:rPr>
          <w:rFonts w:ascii="DejaVuSansCondensed" w:eastAsia="Arial" w:hAnsi="DejaVuSansCondensed" w:cs="Arial"/>
          <w:b/>
          <w:color w:val="000000"/>
          <w:u w:val="single"/>
        </w:rPr>
        <w:t>VI – Représentation des stagiaires</w:t>
      </w:r>
    </w:p>
    <w:p w14:paraId="7E1E33CC"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67B62214" w14:textId="3E5090E9" w:rsidR="00CF2145" w:rsidRDefault="002E6BEF" w:rsidP="008F7342">
      <w:pPr>
        <w:spacing w:before="60" w:after="0" w:line="240" w:lineRule="auto"/>
        <w:jc w:val="both"/>
        <w:rPr>
          <w:rFonts w:ascii="DejaVuSansCondensed" w:eastAsia="Arial" w:hAnsi="DejaVuSansCondensed" w:cs="Arial"/>
          <w:b/>
          <w:color w:val="000000"/>
        </w:rPr>
      </w:pPr>
      <w:r w:rsidRPr="00A30B21">
        <w:rPr>
          <w:rFonts w:ascii="DejaVuSansCondensed" w:eastAsia="Arial" w:hAnsi="DejaVuSansCondensed" w:cs="Arial"/>
          <w:b/>
          <w:color w:val="000000"/>
        </w:rPr>
        <w:t>Article 2</w:t>
      </w:r>
      <w:r w:rsidR="008F7342">
        <w:rPr>
          <w:rFonts w:ascii="DejaVuSansCondensed" w:eastAsia="Arial" w:hAnsi="DejaVuSansCondensed" w:cs="Arial"/>
          <w:b/>
          <w:color w:val="000000"/>
        </w:rPr>
        <w:t>1</w:t>
      </w:r>
      <w:r w:rsidRPr="00A30B21">
        <w:rPr>
          <w:rFonts w:ascii="DejaVuSansCondensed" w:eastAsia="Arial" w:hAnsi="DejaVuSansCondensed" w:cs="Arial"/>
          <w:b/>
          <w:color w:val="000000"/>
        </w:rPr>
        <w:t xml:space="preserve"> : Représentation des stagiaires</w:t>
      </w:r>
    </w:p>
    <w:p w14:paraId="655EAE17" w14:textId="77777777" w:rsidR="008F7342" w:rsidRPr="008F7342" w:rsidRDefault="008F7342" w:rsidP="008F7342">
      <w:pPr>
        <w:spacing w:before="60" w:after="0" w:line="240" w:lineRule="auto"/>
        <w:jc w:val="both"/>
        <w:rPr>
          <w:rFonts w:ascii="DejaVuSansCondensed" w:eastAsia="Arial" w:hAnsi="DejaVuSansCondensed" w:cs="Arial"/>
          <w:b/>
          <w:color w:val="000000"/>
          <w:sz w:val="20"/>
          <w:szCs w:val="20"/>
        </w:rPr>
      </w:pPr>
    </w:p>
    <w:p w14:paraId="5146349A" w14:textId="77777777" w:rsidR="00CF2145" w:rsidRPr="00A30B21" w:rsidRDefault="002E6BEF" w:rsidP="008F7342">
      <w:pPr>
        <w:spacing w:after="0" w:line="240" w:lineRule="auto"/>
        <w:jc w:val="both"/>
        <w:rPr>
          <w:rFonts w:ascii="DejaVuSansCondensed" w:eastAsia="Times New Roman" w:hAnsi="DejaVuSansCondensed" w:cs="Times New Roman"/>
          <w:sz w:val="20"/>
          <w:szCs w:val="20"/>
        </w:rPr>
      </w:pPr>
      <w:r w:rsidRPr="00A30B21">
        <w:rPr>
          <w:rFonts w:ascii="DejaVuSansCondensed" w:eastAsia="Arial" w:hAnsi="DejaVuSansCondensed" w:cs="Arial"/>
          <w:color w:val="000000"/>
          <w:sz w:val="20"/>
          <w:szCs w:val="20"/>
        </w:rPr>
        <w:t>Pour les actions de formation à caractère collectif et dont la durée totale dépasse 500 heures, il est procédé simultanément à l'élection d'un délégué titulaire et d'un délégué suppléant au scrutin uninominal à deux tours, selon les modalités suivantes.</w:t>
      </w:r>
    </w:p>
    <w:p w14:paraId="0D5CE1E6" w14:textId="77777777" w:rsidR="00CF2145" w:rsidRPr="00A30B21" w:rsidRDefault="00CF2145" w:rsidP="008F7342">
      <w:pPr>
        <w:spacing w:after="0" w:line="240" w:lineRule="auto"/>
        <w:rPr>
          <w:rFonts w:ascii="DejaVuSansCondensed" w:eastAsia="Times New Roman" w:hAnsi="DejaVuSansCondensed" w:cs="Times New Roman"/>
          <w:sz w:val="20"/>
          <w:szCs w:val="20"/>
        </w:rPr>
      </w:pPr>
    </w:p>
    <w:p w14:paraId="3F52E1E3" w14:textId="77777777" w:rsidR="00CF2145" w:rsidRPr="00A30B21" w:rsidRDefault="002E6BEF" w:rsidP="008F7342">
      <w:pPr>
        <w:numPr>
          <w:ilvl w:val="0"/>
          <w:numId w:val="5"/>
        </w:numPr>
        <w:spacing w:after="0" w:line="240" w:lineRule="auto"/>
        <w:ind w:left="1080"/>
        <w:rPr>
          <w:rFonts w:ascii="DejaVuSansCondensed" w:hAnsi="DejaVuSansCondensed"/>
          <w:color w:val="E05529"/>
          <w:sz w:val="20"/>
          <w:szCs w:val="20"/>
        </w:rPr>
      </w:pPr>
      <w:r w:rsidRPr="00A30B21">
        <w:rPr>
          <w:rFonts w:ascii="DejaVuSansCondensed" w:eastAsia="Arial" w:hAnsi="DejaVuSansCondensed" w:cs="Arial"/>
          <w:color w:val="000000"/>
          <w:sz w:val="20"/>
          <w:szCs w:val="20"/>
        </w:rPr>
        <w:t xml:space="preserve">Tous les stagiaires sont électeurs et éligibles. Le scrutin a lieu, pendant les heures de la formation, au plus tôt vingt heures et au plus tard quarante heures après le début du stage. </w:t>
      </w:r>
    </w:p>
    <w:p w14:paraId="69B0972E" w14:textId="77777777" w:rsidR="00CF2145" w:rsidRPr="00A30B21" w:rsidRDefault="002E6BEF" w:rsidP="008F7342">
      <w:pPr>
        <w:numPr>
          <w:ilvl w:val="0"/>
          <w:numId w:val="5"/>
        </w:numPr>
        <w:spacing w:after="0" w:line="240" w:lineRule="auto"/>
        <w:ind w:left="1080"/>
        <w:rPr>
          <w:rFonts w:ascii="DejaVuSansCondensed" w:hAnsi="DejaVuSansCondensed"/>
          <w:color w:val="E05529"/>
          <w:sz w:val="20"/>
          <w:szCs w:val="20"/>
        </w:rPr>
      </w:pPr>
      <w:r w:rsidRPr="00A30B21">
        <w:rPr>
          <w:rFonts w:ascii="DejaVuSansCondensed" w:eastAsia="Arial" w:hAnsi="DejaVuSansCondensed" w:cs="Arial"/>
          <w:color w:val="000000"/>
          <w:sz w:val="20"/>
          <w:szCs w:val="20"/>
        </w:rPr>
        <w:t xml:space="preserve">Le responsable de l'organisme de formation a à sa charge l'organisation du scrutin, dont il assure le bon déroulement. Il adresse un procès-verbal de carence, transmis au préfet de région territorialement compétent, lorsque la représentation des stagiaires ne peut être assurée. </w:t>
      </w:r>
    </w:p>
    <w:p w14:paraId="36A4B81F" w14:textId="77777777" w:rsidR="00CF2145" w:rsidRPr="00373507" w:rsidRDefault="002E6BEF" w:rsidP="008F7342">
      <w:pPr>
        <w:numPr>
          <w:ilvl w:val="0"/>
          <w:numId w:val="5"/>
        </w:numPr>
        <w:spacing w:after="0" w:line="240" w:lineRule="auto"/>
        <w:ind w:left="1080"/>
        <w:rPr>
          <w:rFonts w:ascii="DejaVuSansCondensed" w:hAnsi="DejaVuSansCondensed"/>
          <w:color w:val="E05529"/>
          <w:sz w:val="20"/>
          <w:szCs w:val="20"/>
        </w:rPr>
      </w:pPr>
      <w:r w:rsidRPr="00A30B21">
        <w:rPr>
          <w:rFonts w:ascii="DejaVuSansCondensed" w:eastAsia="Arial" w:hAnsi="DejaVuSansCondensed" w:cs="Arial"/>
          <w:color w:val="000000"/>
          <w:sz w:val="20"/>
          <w:szCs w:val="20"/>
        </w:rPr>
        <w:t xml:space="preserve">Les délégués sont élus pour la durée du stage. Leurs fonctions prennent fin lorsqu'ils cessent, pour quelque cause que ce soit, de participer au stage. Si le délégué titulaire et le délégué suppléant ont cessé leurs fonctions avant la fin du stage, il est procédé à une nouvelle élection. </w:t>
      </w:r>
    </w:p>
    <w:p w14:paraId="37B71BB4" w14:textId="77777777" w:rsidR="00373507" w:rsidRPr="00AF0E36" w:rsidRDefault="00373507" w:rsidP="008F7342">
      <w:pPr>
        <w:spacing w:after="0" w:line="240" w:lineRule="auto"/>
        <w:ind w:left="1080"/>
        <w:rPr>
          <w:rFonts w:ascii="DejaVuSansCondensed" w:hAnsi="DejaVuSansCondensed"/>
          <w:color w:val="E05529"/>
          <w:sz w:val="20"/>
          <w:szCs w:val="20"/>
        </w:rPr>
      </w:pPr>
    </w:p>
    <w:p w14:paraId="71365E5E" w14:textId="4DCF36A8" w:rsidR="008F7342" w:rsidRDefault="002E6BEF" w:rsidP="008F7342">
      <w:pPr>
        <w:spacing w:before="60" w:after="0" w:line="240" w:lineRule="auto"/>
        <w:jc w:val="both"/>
        <w:rPr>
          <w:rFonts w:ascii="DejaVuSansCondensed" w:eastAsia="Arial" w:hAnsi="DejaVuSansCondensed" w:cs="Arial"/>
          <w:b/>
          <w:color w:val="000000"/>
        </w:rPr>
      </w:pPr>
      <w:r w:rsidRPr="00A30B21">
        <w:rPr>
          <w:rFonts w:ascii="DejaVuSansCondensed" w:eastAsia="Arial" w:hAnsi="DejaVuSansCondensed" w:cs="Arial"/>
          <w:b/>
          <w:color w:val="000000"/>
        </w:rPr>
        <w:t>Article 2</w:t>
      </w:r>
      <w:r w:rsidR="008F7342">
        <w:rPr>
          <w:rFonts w:ascii="DejaVuSansCondensed" w:eastAsia="Arial" w:hAnsi="DejaVuSansCondensed" w:cs="Arial"/>
          <w:b/>
          <w:color w:val="000000"/>
        </w:rPr>
        <w:t>2</w:t>
      </w:r>
      <w:r w:rsidRPr="00A30B21">
        <w:rPr>
          <w:rFonts w:ascii="DejaVuSansCondensed" w:eastAsia="Arial" w:hAnsi="DejaVuSansCondensed" w:cs="Arial"/>
          <w:b/>
          <w:color w:val="000000"/>
        </w:rPr>
        <w:t xml:space="preserve"> : Rôle des délégués des stagiaires </w:t>
      </w:r>
    </w:p>
    <w:p w14:paraId="795AD1B7" w14:textId="77777777" w:rsidR="008F7342" w:rsidRPr="008F7342" w:rsidRDefault="008F7342" w:rsidP="008F7342">
      <w:pPr>
        <w:spacing w:before="60" w:after="0" w:line="240" w:lineRule="auto"/>
        <w:jc w:val="both"/>
        <w:rPr>
          <w:rFonts w:ascii="DejaVuSansCondensed" w:eastAsia="Arial" w:hAnsi="DejaVuSansCondensed" w:cs="Arial"/>
          <w:b/>
          <w:color w:val="000000"/>
          <w:sz w:val="20"/>
          <w:szCs w:val="20"/>
        </w:rPr>
      </w:pPr>
    </w:p>
    <w:p w14:paraId="53D9F8F8" w14:textId="77777777" w:rsidR="00CF2145" w:rsidRPr="00A30B21" w:rsidRDefault="002E6BEF" w:rsidP="008F7342">
      <w:pPr>
        <w:spacing w:after="0" w:line="240" w:lineRule="auto"/>
        <w:jc w:val="both"/>
        <w:rPr>
          <w:rFonts w:ascii="DejaVuSansCondensed" w:eastAsia="Times New Roman" w:hAnsi="DejaVuSansCondensed" w:cs="Times New Roman"/>
          <w:sz w:val="20"/>
          <w:szCs w:val="20"/>
        </w:rPr>
      </w:pPr>
      <w:r w:rsidRPr="00A30B21">
        <w:rPr>
          <w:rFonts w:ascii="DejaVuSansCondensed" w:eastAsia="Arial" w:hAnsi="DejaVuSansCondensed" w:cs="Arial"/>
          <w:color w:val="000000"/>
          <w:sz w:val="20"/>
          <w:szCs w:val="20"/>
        </w:rPr>
        <w:t xml:space="preserve">Les délégués font toute suggestion pour améliorer le déroulement des stages et les conditions de vie des stagiaires dans l'organisme de formation. Ils présentent toutes les réclamations individuelles ou collectives relatives à ces matières, aux conditions d'hygiène et de sécurité et à l'application du règlement intérieur. </w:t>
      </w:r>
    </w:p>
    <w:p w14:paraId="6C313615" w14:textId="77777777" w:rsidR="00CF2145" w:rsidRPr="008F7342" w:rsidRDefault="00CF2145" w:rsidP="008F7342">
      <w:pPr>
        <w:spacing w:after="0" w:line="240" w:lineRule="auto"/>
        <w:rPr>
          <w:rFonts w:ascii="DejaVuSansCondensed" w:eastAsia="Times New Roman" w:hAnsi="DejaVuSansCondensed" w:cs="Times New Roman"/>
          <w:sz w:val="20"/>
          <w:szCs w:val="20"/>
        </w:rPr>
      </w:pPr>
    </w:p>
    <w:p w14:paraId="36F4A45D" w14:textId="77777777" w:rsidR="00CF2145" w:rsidRDefault="002E6BEF" w:rsidP="008F7342">
      <w:pPr>
        <w:spacing w:after="0" w:line="240" w:lineRule="auto"/>
        <w:jc w:val="both"/>
        <w:rPr>
          <w:rFonts w:ascii="DejaVuSansCondensed" w:eastAsia="Arial" w:hAnsi="DejaVuSansCondensed" w:cs="Arial"/>
          <w:b/>
          <w:color w:val="000000"/>
          <w:u w:val="single"/>
        </w:rPr>
      </w:pPr>
      <w:r w:rsidRPr="00A30B21">
        <w:rPr>
          <w:rFonts w:ascii="DejaVuSansCondensed" w:eastAsia="Arial" w:hAnsi="DejaVuSansCondensed" w:cs="Arial"/>
          <w:b/>
          <w:color w:val="000000"/>
          <w:u w:val="single"/>
        </w:rPr>
        <w:t>VII - Publicité et date d’entrée en vigueur</w:t>
      </w:r>
    </w:p>
    <w:p w14:paraId="62524A71" w14:textId="77777777" w:rsidR="00A30B21" w:rsidRPr="008F7342" w:rsidRDefault="00A30B21" w:rsidP="008F7342">
      <w:pPr>
        <w:spacing w:after="0" w:line="240" w:lineRule="auto"/>
        <w:jc w:val="both"/>
        <w:rPr>
          <w:rFonts w:ascii="DejaVuSansCondensed" w:eastAsia="Times New Roman" w:hAnsi="DejaVuSansCondensed" w:cs="Times New Roman"/>
          <w:sz w:val="20"/>
          <w:szCs w:val="20"/>
          <w:u w:val="single"/>
        </w:rPr>
      </w:pPr>
    </w:p>
    <w:p w14:paraId="09FEB5E8" w14:textId="5ACC34FD" w:rsidR="00CF2145" w:rsidRDefault="002E6BEF" w:rsidP="008F7342">
      <w:pPr>
        <w:spacing w:before="60" w:after="0" w:line="240" w:lineRule="auto"/>
        <w:jc w:val="both"/>
        <w:rPr>
          <w:rFonts w:ascii="DejaVuSansCondensed" w:eastAsia="Arial" w:hAnsi="DejaVuSansCondensed" w:cs="Arial"/>
          <w:b/>
          <w:color w:val="000000"/>
        </w:rPr>
      </w:pPr>
      <w:r w:rsidRPr="00A30B21">
        <w:rPr>
          <w:rFonts w:ascii="DejaVuSansCondensed" w:eastAsia="Arial" w:hAnsi="DejaVuSansCondensed" w:cs="Arial"/>
          <w:b/>
          <w:color w:val="000000"/>
        </w:rPr>
        <w:t>Article 2</w:t>
      </w:r>
      <w:r w:rsidR="008F7342">
        <w:rPr>
          <w:rFonts w:ascii="DejaVuSansCondensed" w:eastAsia="Arial" w:hAnsi="DejaVuSansCondensed" w:cs="Arial"/>
          <w:b/>
          <w:color w:val="000000"/>
        </w:rPr>
        <w:t>3</w:t>
      </w:r>
      <w:r w:rsidRPr="00A30B21">
        <w:rPr>
          <w:rFonts w:ascii="DejaVuSansCondensed" w:eastAsia="Arial" w:hAnsi="DejaVuSansCondensed" w:cs="Arial"/>
          <w:b/>
          <w:color w:val="000000"/>
        </w:rPr>
        <w:t xml:space="preserve"> : Publicité </w:t>
      </w:r>
    </w:p>
    <w:p w14:paraId="3B992A69" w14:textId="77777777" w:rsidR="008F7342" w:rsidRPr="008F7342" w:rsidRDefault="008F7342" w:rsidP="008F7342">
      <w:pPr>
        <w:spacing w:before="60" w:after="0" w:line="240" w:lineRule="auto"/>
        <w:jc w:val="both"/>
        <w:rPr>
          <w:rFonts w:ascii="DejaVuSansCondensed" w:eastAsia="Arial" w:hAnsi="DejaVuSansCondensed" w:cs="Arial"/>
          <w:b/>
          <w:color w:val="000000"/>
          <w:sz w:val="20"/>
          <w:szCs w:val="20"/>
        </w:rPr>
      </w:pPr>
    </w:p>
    <w:p w14:paraId="0B954B7E" w14:textId="77777777" w:rsidR="002C72AC" w:rsidRDefault="002E6BEF" w:rsidP="008F7342">
      <w:pPr>
        <w:spacing w:after="0" w:line="240" w:lineRule="auto"/>
        <w:jc w:val="both"/>
        <w:rPr>
          <w:rFonts w:ascii="DejaVuSansCondensed" w:eastAsia="Arial" w:hAnsi="DejaVuSansCondensed" w:cs="Arial"/>
          <w:b/>
          <w:color w:val="000000"/>
        </w:rPr>
      </w:pPr>
      <w:r w:rsidRPr="006F7AD4">
        <w:rPr>
          <w:rFonts w:ascii="DejaVuSansCondensed" w:eastAsia="Arial" w:hAnsi="DejaVuSansCondensed" w:cs="Arial"/>
          <w:color w:val="000000"/>
          <w:sz w:val="20"/>
          <w:szCs w:val="20"/>
        </w:rPr>
        <w:t>Le présent règlemen</w:t>
      </w:r>
      <w:r w:rsidR="006F7AD4" w:rsidRPr="006F7AD4">
        <w:rPr>
          <w:rFonts w:ascii="DejaVuSansCondensed" w:eastAsia="Arial" w:hAnsi="DejaVuSansCondensed" w:cs="Arial"/>
          <w:color w:val="000000"/>
          <w:sz w:val="20"/>
          <w:szCs w:val="20"/>
        </w:rPr>
        <w:t>t est à télécharger sur le site internet de</w:t>
      </w:r>
      <w:r w:rsidRPr="006F7AD4">
        <w:rPr>
          <w:rFonts w:ascii="DejaVuSansCondensed" w:eastAsia="Arial" w:hAnsi="DejaVuSansCondensed" w:cs="Arial"/>
          <w:color w:val="000000"/>
          <w:sz w:val="20"/>
          <w:szCs w:val="20"/>
        </w:rPr>
        <w:t xml:space="preserve"> </w:t>
      </w:r>
      <w:r w:rsidR="001B6035" w:rsidRPr="006F7AD4">
        <w:rPr>
          <w:rFonts w:ascii="DejaVuSansCondensed" w:eastAsia="Arial" w:hAnsi="DejaVuSansCondensed" w:cs="Arial"/>
          <w:b/>
          <w:color w:val="000000"/>
          <w:sz w:val="20"/>
          <w:szCs w:val="20"/>
        </w:rPr>
        <w:t xml:space="preserve">Kocsi-Accompagnement – Nathalie Faivre </w:t>
      </w:r>
      <w:r w:rsidR="006F7AD4" w:rsidRPr="006F7AD4">
        <w:rPr>
          <w:rFonts w:ascii="DejaVuSansCondensed" w:eastAsia="Arial" w:hAnsi="DejaVuSansCondensed" w:cs="Arial"/>
          <w:b/>
          <w:color w:val="000000"/>
          <w:sz w:val="20"/>
          <w:szCs w:val="20"/>
        </w:rPr>
        <w:t xml:space="preserve">       </w:t>
      </w:r>
      <w:r w:rsidR="006F7AD4">
        <w:rPr>
          <w:rFonts w:ascii="DejaVuSansCondensed" w:eastAsia="Arial" w:hAnsi="DejaVuSansCondensed" w:cs="Arial"/>
          <w:b/>
          <w:color w:val="000000"/>
          <w:sz w:val="20"/>
          <w:szCs w:val="20"/>
        </w:rPr>
        <w:t xml:space="preserve">                         </w:t>
      </w:r>
      <w:r w:rsidR="006F7AD4" w:rsidRPr="006F7AD4">
        <w:rPr>
          <w:rFonts w:ascii="DejaVuSansCondensed" w:eastAsia="Arial" w:hAnsi="DejaVuSansCondensed" w:cs="Arial"/>
          <w:b/>
          <w:color w:val="000000"/>
          <w:sz w:val="20"/>
          <w:szCs w:val="20"/>
        </w:rPr>
        <w:t xml:space="preserve"> </w:t>
      </w:r>
      <w:r w:rsidR="006F7AD4" w:rsidRPr="006F7AD4">
        <w:rPr>
          <w:rFonts w:ascii="DejaVuSansCondensed" w:eastAsia="Arial" w:hAnsi="DejaVuSansCondensed" w:cs="Arial"/>
          <w:color w:val="000000"/>
          <w:sz w:val="20"/>
          <w:szCs w:val="20"/>
        </w:rPr>
        <w:t>à l’adresse suivante :</w:t>
      </w:r>
      <w:r w:rsidR="006F7AD4" w:rsidRPr="006F7AD4">
        <w:rPr>
          <w:rFonts w:ascii="DejaVuSansCondensed" w:eastAsia="Arial" w:hAnsi="DejaVuSansCondensed" w:cs="Arial"/>
          <w:b/>
          <w:color w:val="000000"/>
          <w:sz w:val="20"/>
          <w:szCs w:val="20"/>
        </w:rPr>
        <w:t xml:space="preserve"> </w:t>
      </w:r>
      <w:hyperlink r:id="rId20" w:history="1">
        <w:r w:rsidR="006F7AD4" w:rsidRPr="006F7AD4">
          <w:rPr>
            <w:rStyle w:val="Lienhypertexte"/>
            <w:rFonts w:ascii="DejaVuSansCondensed" w:eastAsia="Arial" w:hAnsi="DejaVuSansCondensed" w:cs="Arial"/>
            <w:b/>
            <w:sz w:val="20"/>
            <w:szCs w:val="20"/>
          </w:rPr>
          <w:t>www.kocsi.fr</w:t>
        </w:r>
      </w:hyperlink>
      <w:r w:rsidR="006F7AD4" w:rsidRPr="006F7AD4">
        <w:rPr>
          <w:rFonts w:ascii="DejaVuSansCondensed" w:eastAsia="Arial" w:hAnsi="DejaVuSansCondensed" w:cs="Arial"/>
          <w:b/>
          <w:color w:val="000000"/>
          <w:sz w:val="20"/>
          <w:szCs w:val="20"/>
        </w:rPr>
        <w:t xml:space="preserve"> </w:t>
      </w:r>
      <w:r w:rsidR="00AF0E36" w:rsidRPr="00AF0E36">
        <w:rPr>
          <w:rFonts w:ascii="DejaVuSansCondensed" w:eastAsia="Arial" w:hAnsi="DejaVuSansCondensed" w:cs="Arial"/>
          <w:color w:val="000000"/>
          <w:sz w:val="20"/>
          <w:szCs w:val="20"/>
        </w:rPr>
        <w:t>en même temps de CGV (conditions générales de vente</w:t>
      </w:r>
      <w:r w:rsidR="00AF0E36">
        <w:rPr>
          <w:rFonts w:ascii="DejaVuSansCondensed" w:eastAsia="Arial" w:hAnsi="DejaVuSansCondensed" w:cs="Arial"/>
          <w:b/>
          <w:color w:val="000000"/>
        </w:rPr>
        <w:t>)</w:t>
      </w:r>
      <w:r w:rsidR="006A192C">
        <w:rPr>
          <w:rFonts w:ascii="DejaVuSansCondensed" w:eastAsia="Arial" w:hAnsi="DejaVuSansCondensed" w:cs="Arial"/>
          <w:b/>
          <w:color w:val="000000"/>
        </w:rPr>
        <w:t xml:space="preserve">           </w:t>
      </w:r>
    </w:p>
    <w:p w14:paraId="3720833F" w14:textId="77777777" w:rsidR="00373507" w:rsidRDefault="00373507" w:rsidP="006F7AD4">
      <w:pPr>
        <w:spacing w:after="0" w:line="240" w:lineRule="auto"/>
        <w:jc w:val="both"/>
        <w:rPr>
          <w:rFonts w:ascii="DejaVuSansCondensed" w:eastAsia="Arial" w:hAnsi="DejaVuSansCondensed" w:cs="Arial"/>
          <w:b/>
          <w:color w:val="000000"/>
        </w:rPr>
      </w:pPr>
    </w:p>
    <w:p w14:paraId="72C47038" w14:textId="52C1AE7C" w:rsidR="00373507" w:rsidRPr="00373507" w:rsidRDefault="00373507" w:rsidP="00373507">
      <w:pPr>
        <w:spacing w:after="0" w:line="240" w:lineRule="auto"/>
        <w:ind w:left="5040" w:firstLine="720"/>
        <w:jc w:val="both"/>
        <w:rPr>
          <w:rFonts w:ascii="DejaVuSansCondensed" w:eastAsia="Arial" w:hAnsi="DejaVuSansCondensed" w:cs="Arial"/>
          <w:color w:val="000000"/>
          <w:sz w:val="20"/>
          <w:szCs w:val="20"/>
        </w:rPr>
      </w:pPr>
      <w:r>
        <w:rPr>
          <w:rFonts w:ascii="DejaVuSansCondensed" w:eastAsia="Arial" w:hAnsi="DejaVuSansCondensed" w:cs="Arial"/>
          <w:b/>
          <w:color w:val="000000"/>
        </w:rPr>
        <w:t xml:space="preserve">Fait à Arbois, le </w:t>
      </w:r>
      <w:r w:rsidR="00A33F3D">
        <w:rPr>
          <w:rFonts w:ascii="DejaVuSansCondensed" w:eastAsia="Arial" w:hAnsi="DejaVuSansCondensed" w:cs="Arial"/>
          <w:b/>
          <w:color w:val="000000"/>
        </w:rPr>
        <w:t>01/0</w:t>
      </w:r>
      <w:r w:rsidR="00FF4040">
        <w:rPr>
          <w:rFonts w:ascii="DejaVuSansCondensed" w:eastAsia="Arial" w:hAnsi="DejaVuSansCondensed" w:cs="Arial"/>
          <w:b/>
          <w:color w:val="000000"/>
        </w:rPr>
        <w:t>1</w:t>
      </w:r>
      <w:r>
        <w:rPr>
          <w:rFonts w:ascii="DejaVuSansCondensed" w:eastAsia="Arial" w:hAnsi="DejaVuSansCondensed" w:cs="Arial"/>
          <w:b/>
          <w:color w:val="000000"/>
        </w:rPr>
        <w:t>/202</w:t>
      </w:r>
      <w:r w:rsidR="00FF4040">
        <w:rPr>
          <w:rFonts w:ascii="DejaVuSansCondensed" w:eastAsia="Arial" w:hAnsi="DejaVuSansCondensed" w:cs="Arial"/>
          <w:b/>
          <w:color w:val="000000"/>
        </w:rPr>
        <w:t>5</w:t>
      </w:r>
      <w:r>
        <w:rPr>
          <w:rFonts w:ascii="DejaVuSansCondensed" w:eastAsia="Arial" w:hAnsi="DejaVuSansCondensed" w:cs="Arial"/>
          <w:b/>
          <w:color w:val="000000"/>
        </w:rPr>
        <w:t>, V5</w:t>
      </w:r>
    </w:p>
    <w:p w14:paraId="3CDB3A28" w14:textId="1BF4A795" w:rsidR="00CF2145" w:rsidRPr="001B6035" w:rsidRDefault="00373507" w:rsidP="00373507">
      <w:pPr>
        <w:spacing w:after="0" w:line="240" w:lineRule="auto"/>
        <w:jc w:val="both"/>
        <w:rPr>
          <w:rFonts w:ascii="DejaVuSansCondensed" w:eastAsia="Times New Roman" w:hAnsi="DejaVuSansCondensed" w:cs="Times New Roman"/>
        </w:rPr>
      </w:pPr>
      <w:r>
        <w:rPr>
          <w:rFonts w:ascii="DejaVuSansCondensed" w:eastAsia="Times New Roman" w:hAnsi="DejaVuSansCondensed" w:cs="Times New Roman"/>
        </w:rPr>
        <w:t xml:space="preserve">                                                     </w:t>
      </w:r>
    </w:p>
    <w:p w14:paraId="4152E547" w14:textId="0AFB2EAB" w:rsidR="00CF2145" w:rsidRPr="006F7AD4" w:rsidRDefault="001B6035" w:rsidP="00373507">
      <w:pPr>
        <w:spacing w:after="0" w:line="240" w:lineRule="auto"/>
        <w:ind w:left="5040" w:firstLine="720"/>
        <w:rPr>
          <w:rFonts w:ascii="DejaVuSansCondensed" w:eastAsia="Times New Roman" w:hAnsi="DejaVuSansCondensed" w:cs="Times New Roman"/>
          <w:color w:val="660033"/>
        </w:rPr>
      </w:pPr>
      <w:r w:rsidRPr="006F7AD4">
        <w:rPr>
          <w:rFonts w:ascii="DejaVuSansCondensed" w:eastAsia="Arial" w:hAnsi="DejaVuSansCondensed" w:cs="Arial"/>
          <w:b/>
          <w:color w:val="660033"/>
        </w:rPr>
        <w:t xml:space="preserve">Nathalie FAIVRE </w:t>
      </w:r>
    </w:p>
    <w:p w14:paraId="243298FB" w14:textId="613A1C41" w:rsidR="00CF2145" w:rsidRDefault="00373507">
      <w:pPr>
        <w:spacing w:after="200" w:line="240" w:lineRule="auto"/>
        <w:jc w:val="center"/>
        <w:rPr>
          <w:rFonts w:ascii="Helvetica Neue" w:eastAsia="Helvetica Neue" w:hAnsi="Helvetica Neue" w:cs="Helvetica Neue"/>
          <w:b/>
          <w:smallCaps/>
          <w:color w:val="000000"/>
          <w:sz w:val="32"/>
          <w:szCs w:val="32"/>
        </w:rPr>
      </w:pPr>
      <w:r>
        <w:rPr>
          <w:rFonts w:ascii="DejaVuSansCondensed" w:eastAsia="Times New Roman" w:hAnsi="DejaVuSansCondensed" w:cs="Times New Roman"/>
          <w:noProof/>
        </w:rPr>
        <mc:AlternateContent>
          <mc:Choice Requires="wps">
            <w:drawing>
              <wp:anchor distT="0" distB="0" distL="114300" distR="114300" simplePos="0" relativeHeight="251669504" behindDoc="0" locked="0" layoutInCell="1" allowOverlap="1" wp14:anchorId="2721471E" wp14:editId="495529BD">
                <wp:simplePos x="0" y="0"/>
                <wp:positionH relativeFrom="margin">
                  <wp:posOffset>-123825</wp:posOffset>
                </wp:positionH>
                <wp:positionV relativeFrom="paragraph">
                  <wp:posOffset>139065</wp:posOffset>
                </wp:positionV>
                <wp:extent cx="4284345" cy="1647825"/>
                <wp:effectExtent l="0" t="0" r="20955" b="28575"/>
                <wp:wrapNone/>
                <wp:docPr id="12" name="Zone de texte 12"/>
                <wp:cNvGraphicFramePr/>
                <a:graphic xmlns:a="http://schemas.openxmlformats.org/drawingml/2006/main">
                  <a:graphicData uri="http://schemas.microsoft.com/office/word/2010/wordprocessingShape">
                    <wps:wsp>
                      <wps:cNvSpPr txBox="1"/>
                      <wps:spPr>
                        <a:xfrm>
                          <a:off x="0" y="0"/>
                          <a:ext cx="4284345" cy="1647825"/>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34CB4E4C" w14:textId="77777777" w:rsidR="004174FF" w:rsidRDefault="004174FF" w:rsidP="006A192C">
                            <w:pPr>
                              <w:spacing w:after="0"/>
                              <w:rPr>
                                <w:sz w:val="24"/>
                                <w:szCs w:val="24"/>
                              </w:rPr>
                            </w:pPr>
                            <w:r w:rsidRPr="003F58D5">
                              <w:rPr>
                                <w:sz w:val="24"/>
                                <w:szCs w:val="24"/>
                              </w:rPr>
                              <w:t xml:space="preserve">Nom et prénom du stagiaire : </w:t>
                            </w:r>
                          </w:p>
                          <w:p w14:paraId="768794F2" w14:textId="77777777" w:rsidR="004174FF" w:rsidRPr="00373507" w:rsidRDefault="004174FF" w:rsidP="006A192C">
                            <w:pPr>
                              <w:spacing w:after="0"/>
                              <w:rPr>
                                <w:sz w:val="20"/>
                                <w:szCs w:val="20"/>
                              </w:rPr>
                            </w:pPr>
                          </w:p>
                          <w:p w14:paraId="4A69F1DD" w14:textId="77777777" w:rsidR="004174FF" w:rsidRDefault="004174FF" w:rsidP="006A192C">
                            <w:pPr>
                              <w:spacing w:after="0"/>
                              <w:rPr>
                                <w:sz w:val="24"/>
                                <w:szCs w:val="24"/>
                              </w:rPr>
                            </w:pPr>
                            <w:r w:rsidRPr="003F58D5">
                              <w:rPr>
                                <w:sz w:val="24"/>
                                <w:szCs w:val="24"/>
                              </w:rPr>
                              <w:t xml:space="preserve">Date : </w:t>
                            </w:r>
                          </w:p>
                          <w:p w14:paraId="0DBC7E45" w14:textId="77777777" w:rsidR="00373507" w:rsidRPr="00373507" w:rsidRDefault="00373507" w:rsidP="006A192C">
                            <w:pPr>
                              <w:spacing w:after="0"/>
                              <w:rPr>
                                <w:sz w:val="20"/>
                                <w:szCs w:val="20"/>
                              </w:rPr>
                            </w:pPr>
                          </w:p>
                          <w:p w14:paraId="5D707F21" w14:textId="77777777" w:rsidR="004174FF" w:rsidRPr="003F58D5" w:rsidRDefault="004174FF" w:rsidP="006A192C">
                            <w:pPr>
                              <w:spacing w:after="0"/>
                              <w:rPr>
                                <w:sz w:val="24"/>
                                <w:szCs w:val="24"/>
                              </w:rPr>
                            </w:pPr>
                            <w:r w:rsidRPr="003F58D5">
                              <w:rPr>
                                <w:sz w:val="24"/>
                                <w:szCs w:val="24"/>
                              </w:rPr>
                              <w:t xml:space="preserve">Signature précédée de la mention manuscrite « lu et approuvé »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21471E" id="Zone de texte 12" o:spid="_x0000_s1027" type="#_x0000_t202" style="position:absolute;left:0;text-align:left;margin-left:-9.75pt;margin-top:10.95pt;width:337.35pt;height:129.7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ID7XwIAAA4FAAAOAAAAZHJzL2Uyb0RvYy54bWysVN9P2zAQfp+0/8Hy+0ibBegqUtSBmCYh&#10;QIOJZ9exaTTH59nXJt1fv7OTho71adpLcvb9/u47X1x2jWFb5UMNtuTTkwlnykqoavtS8u9PNx9m&#10;nAUUthIGrCr5TgV+uXj/7qJ1c5XDGkylPKMgNsxbV/I1optnWZBr1YhwAk5ZUmrwjUA6+pes8qKl&#10;6I3J8snkLGvBV86DVCHQ7XWv5IsUX2sl8V7roJCZklNtmL4+fVfxmy0uxPzFC7eu5VCG+IcqGlFb&#10;SjqGuhYo2MbXf4VqaukhgMYTCU0GWtdSpR6om+nkTTePa+FU6oXACW6EKfy/sPJu++gePMPuM3Q0&#10;wAhI68I80GXsp9O+iX+qlJGeINyNsKkOmaTLIp8VH4tTziTppmfF+Sw/jXGyV3fnA35R0LAolNzT&#10;XBJcYnsbsDfdm8Rsxsa71zqShDujeuU3pVldUeY8BUlkUVfGs62gMQsplcV8qMBYso5uujZmdJwe&#10;czSY2qeyB9vophKJRsfJMcc/M44eKStYHJ2b2oI/FqD6MWbu7ffd9z3H9rFbddT0wYhWUO1och56&#10;Ugcnb2pC91YEfBCeWEzDos3Ee/poA23JYZA4W4P/dew+2hO5SMtZS1tR8vBzI7zizHy1RLtP06KI&#10;a5QOxel5Tgd/qFkdauymuQKayJTeACeTGO3R7EXtoXmmBV7GrKQSVlLukuNevMJ+V+kBkGq5TEa0&#10;OE7grX10MoaOKEfuPHXPwruBYEjcvIP9/oj5G571ttHTwnKDoOtEwohzj+qAPy1dovHwQMStPjwn&#10;q9dnbPEbAAD//wMAUEsDBBQABgAIAAAAIQAIG7Kn4QAAAAoBAAAPAAAAZHJzL2Rvd25yZXYueG1s&#10;TI/BTsMwDIbvSLxD5EnctrQRndbSdEJIXBA7bExIu2WN11RrnNKka3l7wgmOtj/9/v5yO9uO3XDw&#10;rSMJ6SoBhlQ73VIj4fjxutwA80GRVp0jlPCNHrbV/V2pCu0m2uPtEBoWQ8gXSoIJoS8497VBq/zK&#10;9UjxdnGDVSGOQ8P1oKYYbjsukmTNrWopfjCqxxeD9fUwWgkkTl/jZ/52uh4nY8XOmPdut5fyYTE/&#10;PwELOIc/GH71ozpU0ensRtKedRKWaZ5FVIJIc2ARWGeZAHaOi036CLwq+f8K1Q8AAAD//wMAUEsB&#10;Ai0AFAAGAAgAAAAhALaDOJL+AAAA4QEAABMAAAAAAAAAAAAAAAAAAAAAAFtDb250ZW50X1R5cGVz&#10;XS54bWxQSwECLQAUAAYACAAAACEAOP0h/9YAAACUAQAACwAAAAAAAAAAAAAAAAAvAQAAX3JlbHMv&#10;LnJlbHNQSwECLQAUAAYACAAAACEAr8CA+18CAAAOBQAADgAAAAAAAAAAAAAAAAAuAgAAZHJzL2Uy&#10;b0RvYy54bWxQSwECLQAUAAYACAAAACEACBuyp+EAAAAKAQAADwAAAAAAAAAAAAAAAAC5BAAAZHJz&#10;L2Rvd25yZXYueG1sUEsFBgAAAAAEAAQA8wAAAMcFAAAAAA==&#10;" fillcolor="white [3201]" strokecolor="#c0504d [3205]" strokeweight="2pt">
                <v:textbox>
                  <w:txbxContent>
                    <w:p w14:paraId="34CB4E4C" w14:textId="77777777" w:rsidR="004174FF" w:rsidRDefault="004174FF" w:rsidP="006A192C">
                      <w:pPr>
                        <w:spacing w:after="0"/>
                        <w:rPr>
                          <w:sz w:val="24"/>
                          <w:szCs w:val="24"/>
                        </w:rPr>
                      </w:pPr>
                      <w:r w:rsidRPr="003F58D5">
                        <w:rPr>
                          <w:sz w:val="24"/>
                          <w:szCs w:val="24"/>
                        </w:rPr>
                        <w:t xml:space="preserve">Nom et prénom du stagiaire : </w:t>
                      </w:r>
                    </w:p>
                    <w:p w14:paraId="768794F2" w14:textId="77777777" w:rsidR="004174FF" w:rsidRPr="00373507" w:rsidRDefault="004174FF" w:rsidP="006A192C">
                      <w:pPr>
                        <w:spacing w:after="0"/>
                        <w:rPr>
                          <w:sz w:val="20"/>
                          <w:szCs w:val="20"/>
                        </w:rPr>
                      </w:pPr>
                    </w:p>
                    <w:p w14:paraId="4A69F1DD" w14:textId="77777777" w:rsidR="004174FF" w:rsidRDefault="004174FF" w:rsidP="006A192C">
                      <w:pPr>
                        <w:spacing w:after="0"/>
                        <w:rPr>
                          <w:sz w:val="24"/>
                          <w:szCs w:val="24"/>
                        </w:rPr>
                      </w:pPr>
                      <w:r w:rsidRPr="003F58D5">
                        <w:rPr>
                          <w:sz w:val="24"/>
                          <w:szCs w:val="24"/>
                        </w:rPr>
                        <w:t xml:space="preserve">Date : </w:t>
                      </w:r>
                    </w:p>
                    <w:p w14:paraId="0DBC7E45" w14:textId="77777777" w:rsidR="00373507" w:rsidRPr="00373507" w:rsidRDefault="00373507" w:rsidP="006A192C">
                      <w:pPr>
                        <w:spacing w:after="0"/>
                        <w:rPr>
                          <w:sz w:val="20"/>
                          <w:szCs w:val="20"/>
                        </w:rPr>
                      </w:pPr>
                    </w:p>
                    <w:p w14:paraId="5D707F21" w14:textId="77777777" w:rsidR="004174FF" w:rsidRPr="003F58D5" w:rsidRDefault="004174FF" w:rsidP="006A192C">
                      <w:pPr>
                        <w:spacing w:after="0"/>
                        <w:rPr>
                          <w:sz w:val="24"/>
                          <w:szCs w:val="24"/>
                        </w:rPr>
                      </w:pPr>
                      <w:r w:rsidRPr="003F58D5">
                        <w:rPr>
                          <w:sz w:val="24"/>
                          <w:szCs w:val="24"/>
                        </w:rPr>
                        <w:t xml:space="preserve">Signature précédée de la mention manuscrite « lu et approuvé » : </w:t>
                      </w:r>
                    </w:p>
                  </w:txbxContent>
                </v:textbox>
                <w10:wrap anchorx="margin"/>
              </v:shape>
            </w:pict>
          </mc:Fallback>
        </mc:AlternateContent>
      </w:r>
    </w:p>
    <w:p w14:paraId="442393E6" w14:textId="708FDBAD" w:rsidR="006A192C" w:rsidRDefault="006A192C" w:rsidP="001B44FC">
      <w:pPr>
        <w:spacing w:after="200" w:line="240" w:lineRule="auto"/>
        <w:rPr>
          <w:rFonts w:asciiTheme="majorHAnsi" w:eastAsia="Helvetica Neue" w:hAnsiTheme="majorHAnsi" w:cs="Helvetica Neue"/>
          <w:b/>
          <w:smallCaps/>
          <w:color w:val="000000"/>
          <w:sz w:val="24"/>
          <w:szCs w:val="24"/>
        </w:rPr>
      </w:pPr>
    </w:p>
    <w:p w14:paraId="23EDB9AB" w14:textId="1C0ED331" w:rsidR="006A192C" w:rsidRPr="006A192C" w:rsidRDefault="006A192C" w:rsidP="006A192C">
      <w:pPr>
        <w:rPr>
          <w:rFonts w:asciiTheme="majorHAnsi" w:eastAsia="Helvetica Neue" w:hAnsiTheme="majorHAnsi" w:cs="Helvetica Neue"/>
          <w:sz w:val="24"/>
          <w:szCs w:val="24"/>
        </w:rPr>
      </w:pPr>
    </w:p>
    <w:p w14:paraId="71F8AA29" w14:textId="77777777" w:rsidR="006A192C" w:rsidRPr="006A192C" w:rsidRDefault="006A192C" w:rsidP="006A192C">
      <w:pPr>
        <w:rPr>
          <w:rFonts w:asciiTheme="majorHAnsi" w:eastAsia="Helvetica Neue" w:hAnsiTheme="majorHAnsi" w:cs="Helvetica Neue"/>
          <w:sz w:val="24"/>
          <w:szCs w:val="24"/>
        </w:rPr>
      </w:pPr>
    </w:p>
    <w:p w14:paraId="6BA4ED50" w14:textId="77777777" w:rsidR="006A192C" w:rsidRPr="006A192C" w:rsidRDefault="006A192C" w:rsidP="006A192C">
      <w:pPr>
        <w:rPr>
          <w:rFonts w:asciiTheme="majorHAnsi" w:eastAsia="Helvetica Neue" w:hAnsiTheme="majorHAnsi" w:cs="Helvetica Neue"/>
          <w:sz w:val="24"/>
          <w:szCs w:val="24"/>
        </w:rPr>
      </w:pPr>
    </w:p>
    <w:p w14:paraId="3131112C" w14:textId="7291633E" w:rsidR="006A192C" w:rsidRPr="006A192C" w:rsidRDefault="006A192C" w:rsidP="006A192C">
      <w:pPr>
        <w:rPr>
          <w:rFonts w:asciiTheme="majorHAnsi" w:eastAsia="Helvetica Neue" w:hAnsiTheme="majorHAnsi" w:cs="Helvetica Neue"/>
          <w:sz w:val="24"/>
          <w:szCs w:val="24"/>
        </w:rPr>
      </w:pPr>
    </w:p>
    <w:p w14:paraId="14B9C7DD" w14:textId="4E992DCB" w:rsidR="002C72AC" w:rsidRDefault="008F7342" w:rsidP="00373507">
      <w:pPr>
        <w:rPr>
          <w:rFonts w:asciiTheme="majorHAnsi" w:eastAsia="Helvetica Neue" w:hAnsiTheme="majorHAnsi" w:cs="Helvetica Neue"/>
          <w:sz w:val="24"/>
          <w:szCs w:val="24"/>
        </w:rPr>
      </w:pPr>
      <w:r>
        <w:rPr>
          <w:rFonts w:asciiTheme="majorHAnsi" w:eastAsia="Helvetica Neue" w:hAnsiTheme="majorHAnsi" w:cs="Helvetica Neue"/>
          <w:noProof/>
          <w:sz w:val="24"/>
          <w:szCs w:val="24"/>
        </w:rPr>
        <w:drawing>
          <wp:anchor distT="0" distB="0" distL="114300" distR="114300" simplePos="0" relativeHeight="251677696" behindDoc="0" locked="0" layoutInCell="1" allowOverlap="1" wp14:anchorId="44125DDD" wp14:editId="657EB0B7">
            <wp:simplePos x="0" y="0"/>
            <wp:positionH relativeFrom="margin">
              <wp:align>center</wp:align>
            </wp:positionH>
            <wp:positionV relativeFrom="paragraph">
              <wp:posOffset>45720</wp:posOffset>
            </wp:positionV>
            <wp:extent cx="2362200" cy="1933575"/>
            <wp:effectExtent l="0" t="0" r="0" b="9525"/>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ohésion.png"/>
                    <pic:cNvPicPr/>
                  </pic:nvPicPr>
                  <pic:blipFill>
                    <a:blip r:embed="rId21">
                      <a:extLst>
                        <a:ext uri="{28A0092B-C50C-407E-A947-70E740481C1C}">
                          <a14:useLocalDpi xmlns:a14="http://schemas.microsoft.com/office/drawing/2010/main" val="0"/>
                        </a:ext>
                      </a:extLst>
                    </a:blip>
                    <a:stretch>
                      <a:fillRect/>
                    </a:stretch>
                  </pic:blipFill>
                  <pic:spPr>
                    <a:xfrm>
                      <a:off x="0" y="0"/>
                      <a:ext cx="2362200" cy="1933575"/>
                    </a:xfrm>
                    <a:prstGeom prst="rect">
                      <a:avLst/>
                    </a:prstGeom>
                  </pic:spPr>
                </pic:pic>
              </a:graphicData>
            </a:graphic>
            <wp14:sizeRelH relativeFrom="page">
              <wp14:pctWidth>0</wp14:pctWidth>
            </wp14:sizeRelH>
            <wp14:sizeRelV relativeFrom="page">
              <wp14:pctHeight>0</wp14:pctHeight>
            </wp14:sizeRelV>
          </wp:anchor>
        </w:drawing>
      </w:r>
    </w:p>
    <w:p w14:paraId="21EFFA93" w14:textId="77777777" w:rsidR="00373507" w:rsidRDefault="00373507" w:rsidP="00373507">
      <w:pPr>
        <w:rPr>
          <w:rFonts w:asciiTheme="majorHAnsi" w:eastAsia="Helvetica Neue" w:hAnsiTheme="majorHAnsi" w:cs="Helvetica Neue"/>
          <w:sz w:val="24"/>
          <w:szCs w:val="24"/>
        </w:rPr>
      </w:pPr>
    </w:p>
    <w:p w14:paraId="7A9E0945" w14:textId="77777777" w:rsidR="00373507" w:rsidRDefault="00373507" w:rsidP="00373507">
      <w:pPr>
        <w:rPr>
          <w:rFonts w:asciiTheme="majorHAnsi" w:eastAsia="Helvetica Neue" w:hAnsiTheme="majorHAnsi" w:cs="Helvetica Neue"/>
          <w:sz w:val="24"/>
          <w:szCs w:val="24"/>
        </w:rPr>
      </w:pPr>
    </w:p>
    <w:p w14:paraId="136C726F" w14:textId="77777777" w:rsidR="00373507" w:rsidRPr="00373507" w:rsidRDefault="00373507" w:rsidP="00373507">
      <w:pPr>
        <w:rPr>
          <w:rFonts w:asciiTheme="majorHAnsi" w:eastAsia="Helvetica Neue" w:hAnsiTheme="majorHAnsi" w:cs="Helvetica Neue"/>
          <w:sz w:val="24"/>
          <w:szCs w:val="24"/>
        </w:rPr>
      </w:pPr>
    </w:p>
    <w:p w14:paraId="3635295A" w14:textId="6E2CFA01" w:rsidR="003D1E4B" w:rsidRDefault="003D1E4B" w:rsidP="00373507">
      <w:pPr>
        <w:rPr>
          <w:rFonts w:asciiTheme="majorHAnsi" w:eastAsia="Helvetica Neue" w:hAnsiTheme="majorHAnsi" w:cs="Helvetica Neue"/>
          <w:b/>
          <w:color w:val="660033"/>
          <w:sz w:val="24"/>
          <w:szCs w:val="24"/>
        </w:rPr>
      </w:pPr>
    </w:p>
    <w:p w14:paraId="1F5A91B3" w14:textId="77777777" w:rsidR="008F7342" w:rsidRDefault="008F7342" w:rsidP="002C72AC">
      <w:pPr>
        <w:ind w:left="-426"/>
        <w:jc w:val="center"/>
        <w:rPr>
          <w:rFonts w:asciiTheme="majorHAnsi" w:eastAsia="Helvetica Neue" w:hAnsiTheme="majorHAnsi" w:cs="Helvetica Neue"/>
          <w:b/>
          <w:color w:val="660033"/>
          <w:sz w:val="24"/>
          <w:szCs w:val="24"/>
        </w:rPr>
      </w:pPr>
    </w:p>
    <w:p w14:paraId="04D59C02" w14:textId="77777777" w:rsidR="008F7342" w:rsidRDefault="008F7342" w:rsidP="002C72AC">
      <w:pPr>
        <w:ind w:left="-426"/>
        <w:jc w:val="center"/>
        <w:rPr>
          <w:rFonts w:asciiTheme="majorHAnsi" w:eastAsia="Helvetica Neue" w:hAnsiTheme="majorHAnsi" w:cs="Helvetica Neue"/>
          <w:b/>
          <w:color w:val="660033"/>
          <w:sz w:val="24"/>
          <w:szCs w:val="24"/>
        </w:rPr>
      </w:pPr>
    </w:p>
    <w:p w14:paraId="7FCDE82F" w14:textId="77777777" w:rsidR="008F7342" w:rsidRDefault="008F7342" w:rsidP="002C72AC">
      <w:pPr>
        <w:ind w:left="-426"/>
        <w:jc w:val="center"/>
        <w:rPr>
          <w:rFonts w:asciiTheme="majorHAnsi" w:eastAsia="Helvetica Neue" w:hAnsiTheme="majorHAnsi" w:cs="Helvetica Neue"/>
          <w:b/>
          <w:color w:val="660033"/>
          <w:sz w:val="24"/>
          <w:szCs w:val="24"/>
        </w:rPr>
      </w:pPr>
    </w:p>
    <w:p w14:paraId="308020C9" w14:textId="484E52DE" w:rsidR="006F7AD4" w:rsidRPr="006F7AD4" w:rsidRDefault="00F87560" w:rsidP="002C72AC">
      <w:pPr>
        <w:ind w:left="-426"/>
        <w:jc w:val="center"/>
        <w:rPr>
          <w:rFonts w:asciiTheme="majorHAnsi" w:eastAsia="Helvetica Neue" w:hAnsiTheme="majorHAnsi" w:cs="Helvetica Neue"/>
          <w:b/>
          <w:color w:val="660033"/>
          <w:sz w:val="24"/>
          <w:szCs w:val="24"/>
        </w:rPr>
      </w:pPr>
      <w:r w:rsidRPr="006F7AD4">
        <w:rPr>
          <w:rFonts w:asciiTheme="majorHAnsi" w:eastAsia="Helvetica Neue" w:hAnsiTheme="majorHAnsi" w:cs="Helvetica Neue"/>
          <w:b/>
          <w:color w:val="660033"/>
          <w:sz w:val="24"/>
          <w:szCs w:val="24"/>
        </w:rPr>
        <w:t xml:space="preserve">KOCSI-Accompagnement – Nathalie Faivre </w:t>
      </w:r>
    </w:p>
    <w:p w14:paraId="3E76969C" w14:textId="77777777" w:rsidR="001B44FC" w:rsidRDefault="00F87560" w:rsidP="002C72AC">
      <w:pPr>
        <w:ind w:left="-426"/>
        <w:jc w:val="center"/>
        <w:rPr>
          <w:rFonts w:asciiTheme="majorHAnsi" w:eastAsia="Helvetica Neue" w:hAnsiTheme="majorHAnsi" w:cs="Helvetica Neue"/>
          <w:b/>
          <w:color w:val="660033"/>
          <w:sz w:val="24"/>
          <w:szCs w:val="24"/>
        </w:rPr>
      </w:pPr>
      <w:proofErr w:type="gramStart"/>
      <w:r w:rsidRPr="006F7AD4">
        <w:rPr>
          <w:rFonts w:asciiTheme="majorHAnsi" w:eastAsia="Helvetica Neue" w:hAnsiTheme="majorHAnsi" w:cs="Helvetica Neue"/>
          <w:b/>
          <w:color w:val="660033"/>
          <w:sz w:val="24"/>
          <w:szCs w:val="24"/>
        </w:rPr>
        <w:t>vous</w:t>
      </w:r>
      <w:proofErr w:type="gramEnd"/>
      <w:r w:rsidRPr="006F7AD4">
        <w:rPr>
          <w:rFonts w:asciiTheme="majorHAnsi" w:eastAsia="Helvetica Neue" w:hAnsiTheme="majorHAnsi" w:cs="Helvetica Neue"/>
          <w:b/>
          <w:color w:val="660033"/>
          <w:sz w:val="24"/>
          <w:szCs w:val="24"/>
        </w:rPr>
        <w:t xml:space="preserve"> remercie pour l’intérêt que vous portez à son travail</w:t>
      </w:r>
    </w:p>
    <w:p w14:paraId="1822DE0F" w14:textId="77777777" w:rsidR="008F7342" w:rsidRDefault="008F7342" w:rsidP="00991B5D">
      <w:pPr>
        <w:ind w:left="-426"/>
        <w:rPr>
          <w:rFonts w:asciiTheme="majorHAnsi" w:eastAsia="Helvetica Neue" w:hAnsiTheme="majorHAnsi" w:cs="Helvetica Neue"/>
          <w:b/>
          <w:color w:val="660033"/>
          <w:sz w:val="24"/>
          <w:szCs w:val="24"/>
        </w:rPr>
      </w:pPr>
    </w:p>
    <w:p w14:paraId="79B3FA92" w14:textId="77777777" w:rsidR="008F7342" w:rsidRPr="006F7AD4" w:rsidRDefault="008F7342" w:rsidP="002C72AC">
      <w:pPr>
        <w:ind w:left="-426"/>
        <w:jc w:val="center"/>
        <w:rPr>
          <w:rFonts w:asciiTheme="majorHAnsi" w:eastAsia="Helvetica Neue" w:hAnsiTheme="majorHAnsi" w:cs="Helvetica Neue"/>
          <w:b/>
          <w:color w:val="660033"/>
          <w:sz w:val="24"/>
          <w:szCs w:val="24"/>
        </w:rPr>
      </w:pPr>
    </w:p>
    <w:p w14:paraId="667CC579" w14:textId="77777777" w:rsidR="00F87560" w:rsidRPr="00F87560" w:rsidRDefault="002C72AC" w:rsidP="00F87560">
      <w:pPr>
        <w:rPr>
          <w:rFonts w:asciiTheme="majorHAnsi" w:eastAsia="Helvetica Neue" w:hAnsiTheme="majorHAnsi" w:cs="Helvetica Neue"/>
          <w:b/>
          <w:color w:val="660033"/>
          <w:sz w:val="24"/>
          <w:szCs w:val="24"/>
        </w:rPr>
      </w:pPr>
      <w:r w:rsidRPr="00F87560">
        <w:rPr>
          <w:b/>
          <w:noProof/>
          <w:color w:val="660033"/>
          <w:sz w:val="24"/>
          <w:szCs w:val="24"/>
        </w:rPr>
        <mc:AlternateContent>
          <mc:Choice Requires="wps">
            <w:drawing>
              <wp:anchor distT="0" distB="0" distL="114300" distR="114300" simplePos="0" relativeHeight="251671552" behindDoc="0" locked="0" layoutInCell="1" allowOverlap="1" wp14:anchorId="2FC2F027" wp14:editId="661E1E84">
                <wp:simplePos x="0" y="0"/>
                <wp:positionH relativeFrom="column">
                  <wp:posOffset>-142240</wp:posOffset>
                </wp:positionH>
                <wp:positionV relativeFrom="paragraph">
                  <wp:posOffset>1801495</wp:posOffset>
                </wp:positionV>
                <wp:extent cx="7016971" cy="1892595"/>
                <wp:effectExtent l="0" t="361950" r="0" b="831850"/>
                <wp:wrapNone/>
                <wp:docPr id="13" name="Zone de texte 13"/>
                <wp:cNvGraphicFramePr/>
                <a:graphic xmlns:a="http://schemas.openxmlformats.org/drawingml/2006/main">
                  <a:graphicData uri="http://schemas.microsoft.com/office/word/2010/wordprocessingShape">
                    <wps:wsp>
                      <wps:cNvSpPr txBox="1"/>
                      <wps:spPr>
                        <a:xfrm>
                          <a:off x="0" y="0"/>
                          <a:ext cx="7016971" cy="1892595"/>
                        </a:xfrm>
                        <a:prstGeom prst="rect">
                          <a:avLst/>
                        </a:prstGeom>
                        <a:noFill/>
                        <a:ln>
                          <a:noFill/>
                        </a:ln>
                        <a:effectLst/>
                        <a:scene3d>
                          <a:camera prst="perspectiveContrastingRightFacing"/>
                          <a:lightRig rig="threePt" dir="t"/>
                        </a:scene3d>
                      </wps:spPr>
                      <wps:txbx>
                        <w:txbxContent>
                          <w:p w14:paraId="42549BBF" w14:textId="77777777" w:rsidR="004174FF" w:rsidRPr="006A192C" w:rsidRDefault="004174FF" w:rsidP="006A192C">
                            <w:pPr>
                              <w:jc w:val="center"/>
                              <w:rPr>
                                <w:rFonts w:asciiTheme="majorHAnsi" w:eastAsia="Helvetica Neue" w:hAnsiTheme="majorHAnsi" w:cs="Helvetica Neue"/>
                                <w:b/>
                                <w:color w:val="E5B8B7" w:themeColor="accent2" w:themeTint="66"/>
                                <w:sz w:val="72"/>
                                <w:szCs w:val="72"/>
                                <w14:textOutline w14:w="11112" w14:cap="flat" w14:cmpd="sng" w14:algn="ctr">
                                  <w14:solidFill>
                                    <w14:schemeClr w14:val="accent2"/>
                                  </w14:solidFill>
                                  <w14:prstDash w14:val="solid"/>
                                  <w14:round/>
                                </w14:textOutline>
                              </w:rPr>
                            </w:pPr>
                            <w:r>
                              <w:rPr>
                                <w:rFonts w:asciiTheme="majorHAnsi" w:eastAsia="Helvetica Neue" w:hAnsiTheme="majorHAnsi" w:cs="Helvetica Neue"/>
                                <w:b/>
                                <w:color w:val="E5B8B7" w:themeColor="accent2" w:themeTint="66"/>
                                <w:sz w:val="72"/>
                                <w:szCs w:val="72"/>
                                <w14:textOutline w14:w="11112" w14:cap="flat" w14:cmpd="sng" w14:algn="ctr">
                                  <w14:solidFill>
                                    <w14:schemeClr w14:val="accent2"/>
                                  </w14:solidFill>
                                  <w14:prstDash w14:val="solid"/>
                                  <w14:round/>
                                </w14:textOutline>
                              </w:rPr>
                              <w:t>Nous vous souhaitons une agréable formation !</w:t>
                            </w:r>
                          </w:p>
                          <w:p w14:paraId="42E7C501" w14:textId="77777777" w:rsidR="002C72AC" w:rsidRDefault="002C72A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C2F027" id="Zone de texte 13" o:spid="_x0000_s1028" type="#_x0000_t202" style="position:absolute;margin-left:-11.2pt;margin-top:141.85pt;width:552.5pt;height:14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zrkVgIAAKcEAAAOAAAAZHJzL2Uyb0RvYy54bWysVEtv2zAMvg/YfxB0X51kfcWoU2QtMgwo&#10;2qLt0LMiy7EAW9QoJnb360fJTtp1Ow27KHyZj48fc3HZt43YGQwWXCGnRxMpjNNQWrcp5Pen1adz&#10;KQIpV6oGnCnkiwnycvHxw0XnczODGprSoOAkLuSdL2RN5PMsC7o2rQpH4I1jZwXYKmIVN1mJquPs&#10;bZPNJpPTrAMsPYI2IbD1enDKRcpfVUbTXVUFQ6IpJPdG6cX0ruObLS5UvkHla6vHNtQ/dNEq67jo&#10;IdW1IiW2aP9I1VqNEKCiIw1tBlVltUkz8DTTybtpHmvlTZqFwQn+AFP4f2n17e7R36Og/gv0vMAI&#10;SOdDHtgY5+krbOMvdyrYzxC+HGAzPQnNxrPJ9HR+NpVCs296Pp+dzE9inuz1c4+BvhpoRRQKibyX&#10;BJfa3QQaQvchsZqDlW2atJvG/WbgnIPFpOUOX6s8aOPM5zKGatUaVGMhz8z0XMzuzBU4QhWIWfJg&#10;NzWtlGZxIEATDWwVaJm2VKMx9yRFaZkpNI5yKJG94hMl6te9sGUhZ3vs1lC+MKQIA9uC1yvLY99w&#10;8XuFTC9GkU+G7vipGugKCaMkRQ3482/2GM9bZ68UHdO1kOHHVqGRovnmmA/z6fFx5HdSjk/OZqzg&#10;W8/6rcdt2yvgi+CdcXdJjPHU7MUKoX3my1rGquxSTnPtCMYoXtFwRHyZ2iyXKYgZ7RXduEevY+q4&#10;jLjUp/5ZoR8XQkyaW9gTW+XvCDDEDhtfbgkqm9gRcR5QZVZFha8h8Wu83Hhub/UU9fr/svgFAAD/&#10;/wMAUEsDBBQABgAIAAAAIQBOWDf34AAAAAwBAAAPAAAAZHJzL2Rvd25yZXYueG1sTI/LTsMwEEX3&#10;SPyDNUjsWrumjxAyqRCILYjykNi58TSJiMdR7Dbh73FXsBzdo3vPFNvJdeJEQ2g9IyzmCgRx5W3L&#10;NcL729MsAxGiYWs6z4TwQwG25eVFYXLrR36l0y7WIpVwyA1CE2OfSxmqhpwJc98Tp+zgB2diOoda&#10;2sGMqdx1Uiu1ls60nBYa09NDQ9X37ugQPp4PX59L9VI/ulU/+klJdrcS8fpqur8DEWmKfzCc9ZM6&#10;lMlp749sg+gQZlovE4qgs5sNiDOhMr0GsUdYZYsNyLKQ/58ofwEAAP//AwBQSwECLQAUAAYACAAA&#10;ACEAtoM4kv4AAADhAQAAEwAAAAAAAAAAAAAAAAAAAAAAW0NvbnRlbnRfVHlwZXNdLnhtbFBLAQIt&#10;ABQABgAIAAAAIQA4/SH/1gAAAJQBAAALAAAAAAAAAAAAAAAAAC8BAABfcmVscy8ucmVsc1BLAQIt&#10;ABQABgAIAAAAIQDWozrkVgIAAKcEAAAOAAAAAAAAAAAAAAAAAC4CAABkcnMvZTJvRG9jLnhtbFBL&#10;AQItABQABgAIAAAAIQBOWDf34AAAAAwBAAAPAAAAAAAAAAAAAAAAALAEAABkcnMvZG93bnJldi54&#10;bWxQSwUGAAAAAAQABADzAAAAvQUAAAAA&#10;" filled="f" stroked="f">
                <v:textbox>
                  <w:txbxContent>
                    <w:p w14:paraId="42549BBF" w14:textId="77777777" w:rsidR="004174FF" w:rsidRPr="006A192C" w:rsidRDefault="004174FF" w:rsidP="006A192C">
                      <w:pPr>
                        <w:jc w:val="center"/>
                        <w:rPr>
                          <w:rFonts w:asciiTheme="majorHAnsi" w:eastAsia="Helvetica Neue" w:hAnsiTheme="majorHAnsi" w:cs="Helvetica Neue"/>
                          <w:b/>
                          <w:color w:val="E5B8B7" w:themeColor="accent2" w:themeTint="66"/>
                          <w:sz w:val="72"/>
                          <w:szCs w:val="72"/>
                          <w14:textOutline w14:w="11112" w14:cap="flat" w14:cmpd="sng" w14:algn="ctr">
                            <w14:solidFill>
                              <w14:schemeClr w14:val="accent2"/>
                            </w14:solidFill>
                            <w14:prstDash w14:val="solid"/>
                            <w14:round/>
                          </w14:textOutline>
                        </w:rPr>
                      </w:pPr>
                      <w:r>
                        <w:rPr>
                          <w:rFonts w:asciiTheme="majorHAnsi" w:eastAsia="Helvetica Neue" w:hAnsiTheme="majorHAnsi" w:cs="Helvetica Neue"/>
                          <w:b/>
                          <w:color w:val="E5B8B7" w:themeColor="accent2" w:themeTint="66"/>
                          <w:sz w:val="72"/>
                          <w:szCs w:val="72"/>
                          <w14:textOutline w14:w="11112" w14:cap="flat" w14:cmpd="sng" w14:algn="ctr">
                            <w14:solidFill>
                              <w14:schemeClr w14:val="accent2"/>
                            </w14:solidFill>
                            <w14:prstDash w14:val="solid"/>
                            <w14:round/>
                          </w14:textOutline>
                        </w:rPr>
                        <w:t>Nous vous souhaitons une agréable formation !</w:t>
                      </w:r>
                    </w:p>
                    <w:p w14:paraId="42E7C501" w14:textId="77777777" w:rsidR="002C72AC" w:rsidRDefault="002C72AC"/>
                  </w:txbxContent>
                </v:textbox>
              </v:shape>
            </w:pict>
          </mc:Fallback>
        </mc:AlternateContent>
      </w:r>
    </w:p>
    <w:sectPr w:rsidR="00F87560" w:rsidRPr="00F87560" w:rsidSect="001E1AD6">
      <w:headerReference w:type="default" r:id="rId22"/>
      <w:footerReference w:type="default" r:id="rId23"/>
      <w:pgSz w:w="12240" w:h="15840"/>
      <w:pgMar w:top="1418" w:right="1418" w:bottom="1440" w:left="1418" w:header="57"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213A34" w14:textId="77777777" w:rsidR="00756C0E" w:rsidRDefault="00756C0E">
      <w:pPr>
        <w:spacing w:after="0" w:line="240" w:lineRule="auto"/>
      </w:pPr>
      <w:r>
        <w:separator/>
      </w:r>
    </w:p>
  </w:endnote>
  <w:endnote w:type="continuationSeparator" w:id="0">
    <w:p w14:paraId="25C5C932" w14:textId="77777777" w:rsidR="00756C0E" w:rsidRDefault="00756C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DejaVuSansCondensed">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DejaVuSansCondensed-Bold">
    <w:panose1 w:val="00000000000000000000"/>
    <w:charset w:val="00"/>
    <w:family w:val="auto"/>
    <w:notTrueType/>
    <w:pitch w:val="default"/>
    <w:sig w:usb0="00000003" w:usb1="00000000" w:usb2="00000000" w:usb3="00000000" w:csb0="00000001" w:csb1="00000000"/>
  </w:font>
  <w:font w:name="Helvetica Neue">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9820054"/>
      <w:docPartObj>
        <w:docPartGallery w:val="Page Numbers (Bottom of Page)"/>
        <w:docPartUnique/>
      </w:docPartObj>
    </w:sdtPr>
    <w:sdtEndPr/>
    <w:sdtContent>
      <w:sdt>
        <w:sdtPr>
          <w:id w:val="1728636285"/>
          <w:docPartObj>
            <w:docPartGallery w:val="Page Numbers (Top of Page)"/>
            <w:docPartUnique/>
          </w:docPartObj>
        </w:sdtPr>
        <w:sdtEndPr/>
        <w:sdtContent>
          <w:p w14:paraId="0FDC2003" w14:textId="77777777" w:rsidR="000F2545" w:rsidRDefault="000F2545" w:rsidP="000F2545">
            <w:pPr>
              <w:autoSpaceDE w:val="0"/>
              <w:autoSpaceDN w:val="0"/>
              <w:adjustRightInd w:val="0"/>
              <w:spacing w:after="0" w:line="240" w:lineRule="auto"/>
              <w:ind w:left="-1276"/>
              <w:rPr>
                <w:sz w:val="16"/>
                <w:szCs w:val="16"/>
              </w:rPr>
            </w:pPr>
            <w:r w:rsidRPr="000F2545">
              <w:rPr>
                <w:sz w:val="16"/>
                <w:szCs w:val="16"/>
              </w:rPr>
              <w:t>Crée mai 2021</w:t>
            </w:r>
          </w:p>
          <w:p w14:paraId="181594A3" w14:textId="32BF886E" w:rsidR="004174FF" w:rsidRDefault="000F2545" w:rsidP="000F2545">
            <w:pPr>
              <w:autoSpaceDE w:val="0"/>
              <w:autoSpaceDN w:val="0"/>
              <w:adjustRightInd w:val="0"/>
              <w:spacing w:after="0" w:line="240" w:lineRule="auto"/>
              <w:ind w:left="-1276"/>
              <w:rPr>
                <w:rFonts w:ascii="DejaVuSansCondensed" w:hAnsi="DejaVuSansCondensed" w:cs="DejaVuSansCondensed"/>
                <w:sz w:val="15"/>
                <w:szCs w:val="15"/>
              </w:rPr>
            </w:pPr>
            <w:r>
              <w:rPr>
                <w:sz w:val="16"/>
                <w:szCs w:val="16"/>
              </w:rPr>
              <w:t xml:space="preserve">Modifié juin 2025 </w:t>
            </w:r>
            <w:r w:rsidR="00420D5E" w:rsidRPr="000F2545">
              <w:rPr>
                <w:sz w:val="16"/>
                <w:szCs w:val="16"/>
              </w:rPr>
              <w:t>V</w:t>
            </w:r>
            <w:r w:rsidR="006B55AA" w:rsidRPr="000F2545">
              <w:rPr>
                <w:sz w:val="16"/>
                <w:szCs w:val="16"/>
              </w:rPr>
              <w:t>5</w:t>
            </w:r>
            <w:r w:rsidR="00420D5E" w:rsidRPr="000F2545">
              <w:rPr>
                <w:sz w:val="16"/>
                <w:szCs w:val="16"/>
              </w:rPr>
              <w:t xml:space="preserve"> BC</w:t>
            </w:r>
            <w:r w:rsidR="00420D5E">
              <w:rPr>
                <w:sz w:val="18"/>
                <w:szCs w:val="18"/>
              </w:rPr>
              <w:t xml:space="preserve"> </w:t>
            </w:r>
            <w:r w:rsidR="00420D5E">
              <w:t xml:space="preserve">                    </w:t>
            </w:r>
            <w:r w:rsidR="004174FF">
              <w:rPr>
                <w:rFonts w:ascii="DejaVuSansCondensed" w:hAnsi="DejaVuSansCondensed" w:cs="DejaVuSansCondensed"/>
                <w:sz w:val="15"/>
                <w:szCs w:val="15"/>
              </w:rPr>
              <w:t>Enregistré sous le numéro 27390123239 auprès du préfet de région Bourgogne Franche Comté - Siret : 84003002700014</w:t>
            </w:r>
          </w:p>
          <w:p w14:paraId="0EF3DF4D" w14:textId="77777777" w:rsidR="004174FF" w:rsidRDefault="004174FF" w:rsidP="00CD33AE">
            <w:pPr>
              <w:autoSpaceDE w:val="0"/>
              <w:autoSpaceDN w:val="0"/>
              <w:adjustRightInd w:val="0"/>
              <w:spacing w:after="0" w:line="240" w:lineRule="auto"/>
              <w:jc w:val="center"/>
              <w:rPr>
                <w:rFonts w:ascii="DejaVuSansCondensed" w:hAnsi="DejaVuSansCondensed" w:cs="DejaVuSansCondensed"/>
                <w:sz w:val="15"/>
                <w:szCs w:val="15"/>
              </w:rPr>
            </w:pPr>
            <w:r>
              <w:rPr>
                <w:rFonts w:ascii="DejaVuSansCondensed" w:hAnsi="DejaVuSansCondensed" w:cs="DejaVuSansCondensed"/>
                <w:sz w:val="15"/>
                <w:szCs w:val="15"/>
              </w:rPr>
              <w:t>Kocsi-Acco</w:t>
            </w:r>
            <w:r w:rsidR="00420D5E">
              <w:rPr>
                <w:rFonts w:ascii="DejaVuSansCondensed" w:hAnsi="DejaVuSansCondensed" w:cs="DejaVuSansCondensed"/>
                <w:sz w:val="15"/>
                <w:szCs w:val="15"/>
              </w:rPr>
              <w:t>mpagnement - Nathalie Faivre – 15</w:t>
            </w:r>
            <w:r>
              <w:rPr>
                <w:rFonts w:ascii="DejaVuSansCondensed" w:hAnsi="DejaVuSansCondensed" w:cs="DejaVuSansCondensed"/>
                <w:sz w:val="15"/>
                <w:szCs w:val="15"/>
              </w:rPr>
              <w:t xml:space="preserve"> Route de Villeneuve -39600 </w:t>
            </w:r>
            <w:r w:rsidR="00420D5E">
              <w:rPr>
                <w:rFonts w:ascii="DejaVuSansCondensed" w:hAnsi="DejaVuSansCondensed" w:cs="DejaVuSansCondensed"/>
                <w:sz w:val="15"/>
                <w:szCs w:val="15"/>
              </w:rPr>
              <w:t>Arbois</w:t>
            </w:r>
          </w:p>
          <w:p w14:paraId="3CCA3549" w14:textId="77777777" w:rsidR="004174FF" w:rsidRDefault="004174FF" w:rsidP="00CD33AE">
            <w:pPr>
              <w:autoSpaceDE w:val="0"/>
              <w:autoSpaceDN w:val="0"/>
              <w:adjustRightInd w:val="0"/>
              <w:spacing w:after="0" w:line="240" w:lineRule="auto"/>
              <w:jc w:val="center"/>
              <w:rPr>
                <w:rFonts w:ascii="DejaVuSansCondensed" w:hAnsi="DejaVuSansCondensed" w:cs="DejaVuSansCondensed"/>
                <w:sz w:val="15"/>
                <w:szCs w:val="15"/>
              </w:rPr>
            </w:pPr>
            <w:r>
              <w:rPr>
                <w:rFonts w:ascii="DejaVuSansCondensed" w:hAnsi="DejaVuSansCondensed" w:cs="DejaVuSansCondensed"/>
                <w:sz w:val="15"/>
                <w:szCs w:val="15"/>
              </w:rPr>
              <w:t>N° TVA intracommunautaire : Exonération de TVA par validation du formulaire fiscale N°3511</w:t>
            </w:r>
          </w:p>
          <w:p w14:paraId="346B00B8" w14:textId="77777777" w:rsidR="004174FF" w:rsidRDefault="004174FF" w:rsidP="00CD33AE">
            <w:pPr>
              <w:pStyle w:val="Pieddepage"/>
              <w:jc w:val="center"/>
            </w:pPr>
            <w:r>
              <w:t xml:space="preserve">Page </w:t>
            </w:r>
            <w:r>
              <w:rPr>
                <w:b/>
                <w:bCs/>
                <w:sz w:val="24"/>
                <w:szCs w:val="24"/>
              </w:rPr>
              <w:fldChar w:fldCharType="begin"/>
            </w:r>
            <w:r>
              <w:rPr>
                <w:b/>
                <w:bCs/>
              </w:rPr>
              <w:instrText>PAGE</w:instrText>
            </w:r>
            <w:r>
              <w:rPr>
                <w:b/>
                <w:bCs/>
                <w:sz w:val="24"/>
                <w:szCs w:val="24"/>
              </w:rPr>
              <w:fldChar w:fldCharType="separate"/>
            </w:r>
            <w:r w:rsidR="00D6615C">
              <w:rPr>
                <w:b/>
                <w:bCs/>
                <w:noProof/>
              </w:rPr>
              <w:t>12</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D6615C">
              <w:rPr>
                <w:b/>
                <w:bCs/>
                <w:noProof/>
              </w:rPr>
              <w:t>13</w:t>
            </w:r>
            <w:r>
              <w:rPr>
                <w:b/>
                <w:bCs/>
                <w:sz w:val="24"/>
                <w:szCs w:val="24"/>
              </w:rPr>
              <w:fldChar w:fldCharType="end"/>
            </w:r>
          </w:p>
        </w:sdtContent>
      </w:sdt>
    </w:sdtContent>
  </w:sdt>
  <w:p w14:paraId="08076C76" w14:textId="77777777" w:rsidR="004174FF" w:rsidRDefault="004174FF">
    <w:pPr>
      <w:pBdr>
        <w:top w:val="nil"/>
        <w:left w:val="nil"/>
        <w:bottom w:val="nil"/>
        <w:right w:val="nil"/>
        <w:between w:val="nil"/>
      </w:pBdr>
      <w:tabs>
        <w:tab w:val="center" w:pos="4680"/>
        <w:tab w:val="right" w:pos="9360"/>
      </w:tabs>
      <w:spacing w:after="0" w:line="240" w:lineRule="auto"/>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3B3D7" w14:textId="77777777" w:rsidR="00756C0E" w:rsidRDefault="00756C0E">
      <w:pPr>
        <w:spacing w:after="0" w:line="240" w:lineRule="auto"/>
      </w:pPr>
      <w:r>
        <w:separator/>
      </w:r>
    </w:p>
  </w:footnote>
  <w:footnote w:type="continuationSeparator" w:id="0">
    <w:p w14:paraId="25D4FF40" w14:textId="77777777" w:rsidR="00756C0E" w:rsidRDefault="00756C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7451C" w14:textId="77777777" w:rsidR="004174FF" w:rsidRDefault="004174FF">
    <w:pPr>
      <w:pBdr>
        <w:top w:val="nil"/>
        <w:left w:val="nil"/>
        <w:bottom w:val="nil"/>
        <w:right w:val="nil"/>
        <w:between w:val="nil"/>
      </w:pBdr>
      <w:tabs>
        <w:tab w:val="left" w:pos="7220"/>
      </w:tabs>
      <w:spacing w:after="0" w:line="240" w:lineRule="auto"/>
      <w:rPr>
        <w:color w:val="000000"/>
      </w:rPr>
    </w:pPr>
    <w:r>
      <w:rPr>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112E5"/>
    <w:multiLevelType w:val="multilevel"/>
    <w:tmpl w:val="21E4876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7C71999"/>
    <w:multiLevelType w:val="multilevel"/>
    <w:tmpl w:val="6CDEDB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4095D38"/>
    <w:multiLevelType w:val="multilevel"/>
    <w:tmpl w:val="0A745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372E58"/>
    <w:multiLevelType w:val="multilevel"/>
    <w:tmpl w:val="3ECCA54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8193233"/>
    <w:multiLevelType w:val="hybridMultilevel"/>
    <w:tmpl w:val="BA34FC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0714A61"/>
    <w:multiLevelType w:val="multilevel"/>
    <w:tmpl w:val="6BDC2F2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257700FF"/>
    <w:multiLevelType w:val="multilevel"/>
    <w:tmpl w:val="1602BD1E"/>
    <w:lvl w:ilvl="0">
      <w:start w:val="1"/>
      <w:numFmt w:val="bullet"/>
      <w:lvlText w:val="●"/>
      <w:lvlJc w:val="left"/>
      <w:pPr>
        <w:ind w:left="720" w:hanging="360"/>
      </w:pPr>
      <w:rPr>
        <w:rFonts w:ascii="Noto Sans Symbols" w:eastAsia="Noto Sans Symbols" w:hAnsi="Noto Sans Symbols" w:cs="Noto Sans Symbols"/>
        <w:color w:val="660033"/>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263A45CE"/>
    <w:multiLevelType w:val="multilevel"/>
    <w:tmpl w:val="771E328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F936493"/>
    <w:multiLevelType w:val="hybridMultilevel"/>
    <w:tmpl w:val="6AFA66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0E7397E"/>
    <w:multiLevelType w:val="multilevel"/>
    <w:tmpl w:val="8BBA07D4"/>
    <w:lvl w:ilvl="0">
      <w:start w:val="1"/>
      <w:numFmt w:val="lowerLetter"/>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31E97650"/>
    <w:multiLevelType w:val="hybridMultilevel"/>
    <w:tmpl w:val="60BED1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1EC777D"/>
    <w:multiLevelType w:val="hybridMultilevel"/>
    <w:tmpl w:val="2AB48BF0"/>
    <w:lvl w:ilvl="0" w:tplc="AB72BD0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B7C4A0D"/>
    <w:multiLevelType w:val="multilevel"/>
    <w:tmpl w:val="2186915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02342AF"/>
    <w:multiLevelType w:val="hybridMultilevel"/>
    <w:tmpl w:val="C7FE0514"/>
    <w:lvl w:ilvl="0" w:tplc="20945314">
      <w:start w:val="1"/>
      <w:numFmt w:val="bullet"/>
      <w:lvlText w:val=""/>
      <w:lvlJc w:val="left"/>
      <w:pPr>
        <w:ind w:left="720" w:hanging="360"/>
      </w:pPr>
      <w:rPr>
        <w:rFonts w:ascii="Symbol" w:hAnsi="Symbol" w:hint="default"/>
        <w:color w:val="660033"/>
      </w:rPr>
    </w:lvl>
    <w:lvl w:ilvl="1" w:tplc="B7304FBC">
      <w:numFmt w:val="bullet"/>
      <w:lvlText w:val="-"/>
      <w:lvlJc w:val="left"/>
      <w:pPr>
        <w:ind w:left="1440" w:hanging="360"/>
      </w:pPr>
      <w:rPr>
        <w:rFonts w:ascii="DejaVuSansCondensed" w:eastAsia="Arial" w:hAnsi="DejaVuSansCondensed" w:cs="Arial" w:hint="default"/>
        <w:color w:val="00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4A52A62"/>
    <w:multiLevelType w:val="multilevel"/>
    <w:tmpl w:val="3E3C17CE"/>
    <w:lvl w:ilvl="0">
      <w:start w:val="2"/>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5" w15:restartNumberingAfterBreak="0">
    <w:nsid w:val="46AC7C97"/>
    <w:multiLevelType w:val="hybridMultilevel"/>
    <w:tmpl w:val="DD1E57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74977BF"/>
    <w:multiLevelType w:val="multilevel"/>
    <w:tmpl w:val="7AB02D16"/>
    <w:lvl w:ilvl="0">
      <w:start w:val="1"/>
      <w:numFmt w:val="bullet"/>
      <w:lvlText w:val="●"/>
      <w:lvlJc w:val="left"/>
      <w:pPr>
        <w:ind w:left="720" w:hanging="360"/>
      </w:pPr>
      <w:rPr>
        <w:rFonts w:ascii="Noto Sans Symbols" w:eastAsia="Noto Sans Symbols" w:hAnsi="Noto Sans Symbols" w:cs="Noto Sans Symbols"/>
        <w:color w:val="660033"/>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4FAA61D4"/>
    <w:multiLevelType w:val="multilevel"/>
    <w:tmpl w:val="99A0372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509079BF"/>
    <w:multiLevelType w:val="hybridMultilevel"/>
    <w:tmpl w:val="6C2C76DC"/>
    <w:lvl w:ilvl="0" w:tplc="22B273A2">
      <w:start w:val="1"/>
      <w:numFmt w:val="lowerLetter"/>
      <w:lvlText w:val="%1."/>
      <w:lvlJc w:val="left"/>
      <w:pPr>
        <w:ind w:left="600" w:hanging="360"/>
      </w:pPr>
      <w:rPr>
        <w:rFonts w:hint="default"/>
      </w:rPr>
    </w:lvl>
    <w:lvl w:ilvl="1" w:tplc="040C0019" w:tentative="1">
      <w:start w:val="1"/>
      <w:numFmt w:val="lowerLetter"/>
      <w:lvlText w:val="%2."/>
      <w:lvlJc w:val="left"/>
      <w:pPr>
        <w:ind w:left="1320" w:hanging="360"/>
      </w:pPr>
    </w:lvl>
    <w:lvl w:ilvl="2" w:tplc="040C001B" w:tentative="1">
      <w:start w:val="1"/>
      <w:numFmt w:val="lowerRoman"/>
      <w:lvlText w:val="%3."/>
      <w:lvlJc w:val="right"/>
      <w:pPr>
        <w:ind w:left="2040" w:hanging="180"/>
      </w:pPr>
    </w:lvl>
    <w:lvl w:ilvl="3" w:tplc="040C000F" w:tentative="1">
      <w:start w:val="1"/>
      <w:numFmt w:val="decimal"/>
      <w:lvlText w:val="%4."/>
      <w:lvlJc w:val="left"/>
      <w:pPr>
        <w:ind w:left="2760" w:hanging="360"/>
      </w:pPr>
    </w:lvl>
    <w:lvl w:ilvl="4" w:tplc="040C0019" w:tentative="1">
      <w:start w:val="1"/>
      <w:numFmt w:val="lowerLetter"/>
      <w:lvlText w:val="%5."/>
      <w:lvlJc w:val="left"/>
      <w:pPr>
        <w:ind w:left="3480" w:hanging="360"/>
      </w:pPr>
    </w:lvl>
    <w:lvl w:ilvl="5" w:tplc="040C001B" w:tentative="1">
      <w:start w:val="1"/>
      <w:numFmt w:val="lowerRoman"/>
      <w:lvlText w:val="%6."/>
      <w:lvlJc w:val="right"/>
      <w:pPr>
        <w:ind w:left="4200" w:hanging="180"/>
      </w:pPr>
    </w:lvl>
    <w:lvl w:ilvl="6" w:tplc="040C000F" w:tentative="1">
      <w:start w:val="1"/>
      <w:numFmt w:val="decimal"/>
      <w:lvlText w:val="%7."/>
      <w:lvlJc w:val="left"/>
      <w:pPr>
        <w:ind w:left="4920" w:hanging="360"/>
      </w:pPr>
    </w:lvl>
    <w:lvl w:ilvl="7" w:tplc="040C0019" w:tentative="1">
      <w:start w:val="1"/>
      <w:numFmt w:val="lowerLetter"/>
      <w:lvlText w:val="%8."/>
      <w:lvlJc w:val="left"/>
      <w:pPr>
        <w:ind w:left="5640" w:hanging="360"/>
      </w:pPr>
    </w:lvl>
    <w:lvl w:ilvl="8" w:tplc="040C001B" w:tentative="1">
      <w:start w:val="1"/>
      <w:numFmt w:val="lowerRoman"/>
      <w:lvlText w:val="%9."/>
      <w:lvlJc w:val="right"/>
      <w:pPr>
        <w:ind w:left="6360" w:hanging="180"/>
      </w:pPr>
    </w:lvl>
  </w:abstractNum>
  <w:abstractNum w:abstractNumId="19" w15:restartNumberingAfterBreak="0">
    <w:nsid w:val="53203959"/>
    <w:multiLevelType w:val="multilevel"/>
    <w:tmpl w:val="9B70C7C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61D5026C"/>
    <w:multiLevelType w:val="multilevel"/>
    <w:tmpl w:val="274619BA"/>
    <w:lvl w:ilvl="0">
      <w:start w:val="4"/>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1" w15:restartNumberingAfterBreak="0">
    <w:nsid w:val="65333178"/>
    <w:multiLevelType w:val="hybridMultilevel"/>
    <w:tmpl w:val="2A661950"/>
    <w:lvl w:ilvl="0" w:tplc="B0064B9C">
      <w:start w:val="2"/>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AF6D30"/>
    <w:multiLevelType w:val="hybridMultilevel"/>
    <w:tmpl w:val="4156FD4E"/>
    <w:lvl w:ilvl="0" w:tplc="840C6A52">
      <w:start w:val="1"/>
      <w:numFmt w:val="lowerLetter"/>
      <w:lvlText w:val="%1."/>
      <w:lvlJc w:val="left"/>
      <w:pPr>
        <w:ind w:left="840" w:hanging="360"/>
      </w:pPr>
      <w:rPr>
        <w:rFonts w:hint="default"/>
      </w:rPr>
    </w:lvl>
    <w:lvl w:ilvl="1" w:tplc="040C0019" w:tentative="1">
      <w:start w:val="1"/>
      <w:numFmt w:val="lowerLetter"/>
      <w:lvlText w:val="%2."/>
      <w:lvlJc w:val="left"/>
      <w:pPr>
        <w:ind w:left="1560" w:hanging="360"/>
      </w:pPr>
    </w:lvl>
    <w:lvl w:ilvl="2" w:tplc="040C001B" w:tentative="1">
      <w:start w:val="1"/>
      <w:numFmt w:val="lowerRoman"/>
      <w:lvlText w:val="%3."/>
      <w:lvlJc w:val="right"/>
      <w:pPr>
        <w:ind w:left="2280" w:hanging="180"/>
      </w:pPr>
    </w:lvl>
    <w:lvl w:ilvl="3" w:tplc="040C000F" w:tentative="1">
      <w:start w:val="1"/>
      <w:numFmt w:val="decimal"/>
      <w:lvlText w:val="%4."/>
      <w:lvlJc w:val="left"/>
      <w:pPr>
        <w:ind w:left="3000" w:hanging="360"/>
      </w:pPr>
    </w:lvl>
    <w:lvl w:ilvl="4" w:tplc="040C0019" w:tentative="1">
      <w:start w:val="1"/>
      <w:numFmt w:val="lowerLetter"/>
      <w:lvlText w:val="%5."/>
      <w:lvlJc w:val="left"/>
      <w:pPr>
        <w:ind w:left="3720" w:hanging="360"/>
      </w:pPr>
    </w:lvl>
    <w:lvl w:ilvl="5" w:tplc="040C001B" w:tentative="1">
      <w:start w:val="1"/>
      <w:numFmt w:val="lowerRoman"/>
      <w:lvlText w:val="%6."/>
      <w:lvlJc w:val="right"/>
      <w:pPr>
        <w:ind w:left="4440" w:hanging="180"/>
      </w:pPr>
    </w:lvl>
    <w:lvl w:ilvl="6" w:tplc="040C000F" w:tentative="1">
      <w:start w:val="1"/>
      <w:numFmt w:val="decimal"/>
      <w:lvlText w:val="%7."/>
      <w:lvlJc w:val="left"/>
      <w:pPr>
        <w:ind w:left="5160" w:hanging="360"/>
      </w:pPr>
    </w:lvl>
    <w:lvl w:ilvl="7" w:tplc="040C0019" w:tentative="1">
      <w:start w:val="1"/>
      <w:numFmt w:val="lowerLetter"/>
      <w:lvlText w:val="%8."/>
      <w:lvlJc w:val="left"/>
      <w:pPr>
        <w:ind w:left="5880" w:hanging="360"/>
      </w:pPr>
    </w:lvl>
    <w:lvl w:ilvl="8" w:tplc="040C001B" w:tentative="1">
      <w:start w:val="1"/>
      <w:numFmt w:val="lowerRoman"/>
      <w:lvlText w:val="%9."/>
      <w:lvlJc w:val="right"/>
      <w:pPr>
        <w:ind w:left="6600" w:hanging="180"/>
      </w:pPr>
    </w:lvl>
  </w:abstractNum>
  <w:abstractNum w:abstractNumId="23" w15:restartNumberingAfterBreak="0">
    <w:nsid w:val="70FB1A48"/>
    <w:multiLevelType w:val="multilevel"/>
    <w:tmpl w:val="D3643F68"/>
    <w:lvl w:ilvl="0">
      <w:start w:val="3"/>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4" w15:restartNumberingAfterBreak="0">
    <w:nsid w:val="71A34115"/>
    <w:multiLevelType w:val="multilevel"/>
    <w:tmpl w:val="2438DF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9BE30FF"/>
    <w:multiLevelType w:val="multilevel"/>
    <w:tmpl w:val="DD7C93C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79D35D44"/>
    <w:multiLevelType w:val="multilevel"/>
    <w:tmpl w:val="EDCC5AFC"/>
    <w:lvl w:ilvl="0">
      <w:start w:val="1"/>
      <w:numFmt w:val="bullet"/>
      <w:lvlText w:val="●"/>
      <w:lvlJc w:val="left"/>
      <w:pPr>
        <w:ind w:left="720" w:hanging="360"/>
      </w:pPr>
      <w:rPr>
        <w:rFonts w:ascii="Noto Sans Symbols" w:eastAsia="Noto Sans Symbols" w:hAnsi="Noto Sans Symbols" w:cs="Noto Sans Symbols"/>
        <w:color w:val="660033"/>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7D046242"/>
    <w:multiLevelType w:val="multilevel"/>
    <w:tmpl w:val="B5D8B7BA"/>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7288077">
    <w:abstractNumId w:val="23"/>
  </w:num>
  <w:num w:numId="2" w16cid:durableId="1615790652">
    <w:abstractNumId w:val="24"/>
  </w:num>
  <w:num w:numId="3" w16cid:durableId="1220478464">
    <w:abstractNumId w:val="20"/>
  </w:num>
  <w:num w:numId="4" w16cid:durableId="1233349657">
    <w:abstractNumId w:val="12"/>
  </w:num>
  <w:num w:numId="5" w16cid:durableId="636452651">
    <w:abstractNumId w:val="26"/>
  </w:num>
  <w:num w:numId="6" w16cid:durableId="2060013830">
    <w:abstractNumId w:val="27"/>
  </w:num>
  <w:num w:numId="7" w16cid:durableId="1349604206">
    <w:abstractNumId w:val="0"/>
  </w:num>
  <w:num w:numId="8" w16cid:durableId="2052656115">
    <w:abstractNumId w:val="17"/>
  </w:num>
  <w:num w:numId="9" w16cid:durableId="237131046">
    <w:abstractNumId w:val="19"/>
  </w:num>
  <w:num w:numId="10" w16cid:durableId="1042289598">
    <w:abstractNumId w:val="5"/>
  </w:num>
  <w:num w:numId="11" w16cid:durableId="1125460942">
    <w:abstractNumId w:val="1"/>
  </w:num>
  <w:num w:numId="12" w16cid:durableId="865673927">
    <w:abstractNumId w:val="25"/>
  </w:num>
  <w:num w:numId="13" w16cid:durableId="331838599">
    <w:abstractNumId w:val="6"/>
  </w:num>
  <w:num w:numId="14" w16cid:durableId="281692968">
    <w:abstractNumId w:val="3"/>
  </w:num>
  <w:num w:numId="15" w16cid:durableId="1262682848">
    <w:abstractNumId w:val="16"/>
  </w:num>
  <w:num w:numId="16" w16cid:durableId="131410111">
    <w:abstractNumId w:val="7"/>
  </w:num>
  <w:num w:numId="17" w16cid:durableId="2052001034">
    <w:abstractNumId w:val="9"/>
  </w:num>
  <w:num w:numId="18" w16cid:durableId="963579275">
    <w:abstractNumId w:val="14"/>
  </w:num>
  <w:num w:numId="19" w16cid:durableId="1570576376">
    <w:abstractNumId w:val="8"/>
  </w:num>
  <w:num w:numId="20" w16cid:durableId="1035471198">
    <w:abstractNumId w:val="15"/>
  </w:num>
  <w:num w:numId="21" w16cid:durableId="783692384">
    <w:abstractNumId w:val="10"/>
  </w:num>
  <w:num w:numId="22" w16cid:durableId="2052458513">
    <w:abstractNumId w:val="4"/>
  </w:num>
  <w:num w:numId="23" w16cid:durableId="610628988">
    <w:abstractNumId w:val="13"/>
  </w:num>
  <w:num w:numId="24" w16cid:durableId="938218179">
    <w:abstractNumId w:val="18"/>
  </w:num>
  <w:num w:numId="25" w16cid:durableId="1554273885">
    <w:abstractNumId w:val="22"/>
  </w:num>
  <w:num w:numId="26" w16cid:durableId="4330895">
    <w:abstractNumId w:val="21"/>
  </w:num>
  <w:num w:numId="27" w16cid:durableId="1662003158">
    <w:abstractNumId w:val="2"/>
  </w:num>
  <w:num w:numId="28" w16cid:durableId="132652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145"/>
    <w:rsid w:val="0001323B"/>
    <w:rsid w:val="000135CC"/>
    <w:rsid w:val="00026CAE"/>
    <w:rsid w:val="00054012"/>
    <w:rsid w:val="000831D5"/>
    <w:rsid w:val="000925E1"/>
    <w:rsid w:val="000C0B69"/>
    <w:rsid w:val="000C1208"/>
    <w:rsid w:val="000C2F7F"/>
    <w:rsid w:val="000D2C19"/>
    <w:rsid w:val="000D7413"/>
    <w:rsid w:val="000E266D"/>
    <w:rsid w:val="000E7AE9"/>
    <w:rsid w:val="000F1DEA"/>
    <w:rsid w:val="000F2545"/>
    <w:rsid w:val="00104D1D"/>
    <w:rsid w:val="00115AF8"/>
    <w:rsid w:val="00127088"/>
    <w:rsid w:val="00143541"/>
    <w:rsid w:val="001440B4"/>
    <w:rsid w:val="0016481D"/>
    <w:rsid w:val="001968BA"/>
    <w:rsid w:val="001A0744"/>
    <w:rsid w:val="001A25EE"/>
    <w:rsid w:val="001A30C7"/>
    <w:rsid w:val="001B44FC"/>
    <w:rsid w:val="001B6035"/>
    <w:rsid w:val="001C41E3"/>
    <w:rsid w:val="001E1AD6"/>
    <w:rsid w:val="001E5510"/>
    <w:rsid w:val="001F52B3"/>
    <w:rsid w:val="00201E61"/>
    <w:rsid w:val="002242D4"/>
    <w:rsid w:val="00251D72"/>
    <w:rsid w:val="00267FAA"/>
    <w:rsid w:val="00267FD3"/>
    <w:rsid w:val="002750AB"/>
    <w:rsid w:val="00292C52"/>
    <w:rsid w:val="002952AC"/>
    <w:rsid w:val="00295656"/>
    <w:rsid w:val="00297C1F"/>
    <w:rsid w:val="002C3E85"/>
    <w:rsid w:val="002C72AC"/>
    <w:rsid w:val="002D2DF8"/>
    <w:rsid w:val="002E6BEF"/>
    <w:rsid w:val="00313816"/>
    <w:rsid w:val="00313E0B"/>
    <w:rsid w:val="00320615"/>
    <w:rsid w:val="003207CF"/>
    <w:rsid w:val="00322049"/>
    <w:rsid w:val="00327358"/>
    <w:rsid w:val="00350AB2"/>
    <w:rsid w:val="00373507"/>
    <w:rsid w:val="003916C8"/>
    <w:rsid w:val="00392F59"/>
    <w:rsid w:val="003C2E86"/>
    <w:rsid w:val="003D1E4B"/>
    <w:rsid w:val="003D24A4"/>
    <w:rsid w:val="003D5274"/>
    <w:rsid w:val="003F58D5"/>
    <w:rsid w:val="00413703"/>
    <w:rsid w:val="004174FF"/>
    <w:rsid w:val="00420D5E"/>
    <w:rsid w:val="00422F90"/>
    <w:rsid w:val="00444334"/>
    <w:rsid w:val="004656D5"/>
    <w:rsid w:val="00476576"/>
    <w:rsid w:val="004C100C"/>
    <w:rsid w:val="004D4FBD"/>
    <w:rsid w:val="004F05DD"/>
    <w:rsid w:val="004F0789"/>
    <w:rsid w:val="005056C6"/>
    <w:rsid w:val="00510A70"/>
    <w:rsid w:val="00515686"/>
    <w:rsid w:val="00525C0E"/>
    <w:rsid w:val="00526585"/>
    <w:rsid w:val="00540FED"/>
    <w:rsid w:val="005514BB"/>
    <w:rsid w:val="005666A6"/>
    <w:rsid w:val="0057345B"/>
    <w:rsid w:val="005C4865"/>
    <w:rsid w:val="00601413"/>
    <w:rsid w:val="00610322"/>
    <w:rsid w:val="00615C0E"/>
    <w:rsid w:val="0062261C"/>
    <w:rsid w:val="0067410D"/>
    <w:rsid w:val="006846A3"/>
    <w:rsid w:val="00693F57"/>
    <w:rsid w:val="006946C4"/>
    <w:rsid w:val="006A192C"/>
    <w:rsid w:val="006B55AA"/>
    <w:rsid w:val="006B64D0"/>
    <w:rsid w:val="006C03BF"/>
    <w:rsid w:val="006D186E"/>
    <w:rsid w:val="006E6C57"/>
    <w:rsid w:val="006F7AD4"/>
    <w:rsid w:val="00714A04"/>
    <w:rsid w:val="007361AA"/>
    <w:rsid w:val="00747497"/>
    <w:rsid w:val="007504E6"/>
    <w:rsid w:val="00756C0E"/>
    <w:rsid w:val="00786F59"/>
    <w:rsid w:val="007B4540"/>
    <w:rsid w:val="00811AFF"/>
    <w:rsid w:val="008371BA"/>
    <w:rsid w:val="00840081"/>
    <w:rsid w:val="00841784"/>
    <w:rsid w:val="008766C2"/>
    <w:rsid w:val="00894A81"/>
    <w:rsid w:val="00894BAC"/>
    <w:rsid w:val="008976B5"/>
    <w:rsid w:val="008B6C00"/>
    <w:rsid w:val="008B7D17"/>
    <w:rsid w:val="008C5D17"/>
    <w:rsid w:val="008D5EEA"/>
    <w:rsid w:val="008F024F"/>
    <w:rsid w:val="008F7342"/>
    <w:rsid w:val="009172BC"/>
    <w:rsid w:val="0093587F"/>
    <w:rsid w:val="00954D22"/>
    <w:rsid w:val="00961D6C"/>
    <w:rsid w:val="00971AB3"/>
    <w:rsid w:val="00987140"/>
    <w:rsid w:val="00991B5D"/>
    <w:rsid w:val="00993DEB"/>
    <w:rsid w:val="009C5138"/>
    <w:rsid w:val="009E17EB"/>
    <w:rsid w:val="009E4DA7"/>
    <w:rsid w:val="00A2271F"/>
    <w:rsid w:val="00A30B21"/>
    <w:rsid w:val="00A32E45"/>
    <w:rsid w:val="00A33F3D"/>
    <w:rsid w:val="00A35AA1"/>
    <w:rsid w:val="00A90EAF"/>
    <w:rsid w:val="00A93084"/>
    <w:rsid w:val="00A9436B"/>
    <w:rsid w:val="00A96EF0"/>
    <w:rsid w:val="00AB00D8"/>
    <w:rsid w:val="00AB4243"/>
    <w:rsid w:val="00AC1F86"/>
    <w:rsid w:val="00AD68EA"/>
    <w:rsid w:val="00AF0E36"/>
    <w:rsid w:val="00AF6B50"/>
    <w:rsid w:val="00B16409"/>
    <w:rsid w:val="00B21D4F"/>
    <w:rsid w:val="00B73E30"/>
    <w:rsid w:val="00B91E96"/>
    <w:rsid w:val="00BA6EA8"/>
    <w:rsid w:val="00BC3736"/>
    <w:rsid w:val="00BC6923"/>
    <w:rsid w:val="00BF3E85"/>
    <w:rsid w:val="00C21423"/>
    <w:rsid w:val="00C320DE"/>
    <w:rsid w:val="00C330C4"/>
    <w:rsid w:val="00C36427"/>
    <w:rsid w:val="00C4189B"/>
    <w:rsid w:val="00C7428D"/>
    <w:rsid w:val="00CD33AE"/>
    <w:rsid w:val="00CF2145"/>
    <w:rsid w:val="00D5572F"/>
    <w:rsid w:val="00D6615C"/>
    <w:rsid w:val="00D6696C"/>
    <w:rsid w:val="00D93F18"/>
    <w:rsid w:val="00DA2143"/>
    <w:rsid w:val="00DB7BA7"/>
    <w:rsid w:val="00E0570B"/>
    <w:rsid w:val="00E14332"/>
    <w:rsid w:val="00E2404E"/>
    <w:rsid w:val="00E36F3C"/>
    <w:rsid w:val="00E5338B"/>
    <w:rsid w:val="00E632B9"/>
    <w:rsid w:val="00E77DEB"/>
    <w:rsid w:val="00E81F37"/>
    <w:rsid w:val="00ED47C5"/>
    <w:rsid w:val="00EF07BE"/>
    <w:rsid w:val="00F077C3"/>
    <w:rsid w:val="00F105EC"/>
    <w:rsid w:val="00F26F43"/>
    <w:rsid w:val="00F30A82"/>
    <w:rsid w:val="00F34AC0"/>
    <w:rsid w:val="00F35AAD"/>
    <w:rsid w:val="00F37FE9"/>
    <w:rsid w:val="00F56CAF"/>
    <w:rsid w:val="00F80A25"/>
    <w:rsid w:val="00F87560"/>
    <w:rsid w:val="00F90EB8"/>
    <w:rsid w:val="00FA67E4"/>
    <w:rsid w:val="00FA7841"/>
    <w:rsid w:val="00FB4359"/>
    <w:rsid w:val="00FD4A53"/>
    <w:rsid w:val="00FF404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59EF41"/>
  <w15:docId w15:val="{F30368B1-FCD1-4E8D-9ED1-C66FA19D6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81F37"/>
  </w:style>
  <w:style w:type="paragraph" w:styleId="Titre1">
    <w:name w:val="heading 1"/>
    <w:basedOn w:val="Normal"/>
    <w:next w:val="Normal"/>
    <w:pPr>
      <w:spacing w:before="100" w:after="100" w:line="240" w:lineRule="auto"/>
      <w:outlineLvl w:val="0"/>
    </w:pPr>
    <w:rPr>
      <w:rFonts w:ascii="Times New Roman" w:eastAsia="Times New Roman" w:hAnsi="Times New Roman" w:cs="Times New Roman"/>
      <w:b/>
      <w:sz w:val="48"/>
      <w:szCs w:val="48"/>
    </w:rPr>
  </w:style>
  <w:style w:type="paragraph" w:styleId="Titre2">
    <w:name w:val="heading 2"/>
    <w:basedOn w:val="Normal"/>
    <w:next w:val="Normal"/>
    <w:pPr>
      <w:keepNext/>
      <w:keepLines/>
      <w:spacing w:before="40" w:after="0"/>
      <w:outlineLvl w:val="1"/>
    </w:pPr>
    <w:rPr>
      <w:color w:val="2E75B5"/>
      <w:sz w:val="26"/>
      <w:szCs w:val="2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sz w:val="24"/>
      <w:szCs w:val="24"/>
    </w:rPr>
  </w:style>
  <w:style w:type="paragraph" w:styleId="Titre5">
    <w:name w:val="heading 5"/>
    <w:basedOn w:val="Normal"/>
    <w:next w:val="Normal"/>
    <w:pPr>
      <w:keepNext/>
      <w:keepLines/>
      <w:spacing w:before="40" w:after="0"/>
      <w:outlineLvl w:val="4"/>
    </w:pPr>
    <w:rPr>
      <w:color w:val="2E75B5"/>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pPr>
      <w:keepNext/>
      <w:keepLines/>
      <w:spacing w:before="480" w:after="120"/>
    </w:pPr>
    <w:rPr>
      <w:b/>
      <w:sz w:val="72"/>
      <w:szCs w:val="7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En-tte">
    <w:name w:val="header"/>
    <w:basedOn w:val="Normal"/>
    <w:link w:val="En-tteCar"/>
    <w:uiPriority w:val="99"/>
    <w:unhideWhenUsed/>
    <w:rsid w:val="00840081"/>
    <w:pPr>
      <w:tabs>
        <w:tab w:val="center" w:pos="4536"/>
        <w:tab w:val="right" w:pos="9072"/>
      </w:tabs>
      <w:spacing w:after="0" w:line="240" w:lineRule="auto"/>
    </w:pPr>
  </w:style>
  <w:style w:type="character" w:customStyle="1" w:styleId="En-tteCar">
    <w:name w:val="En-tête Car"/>
    <w:basedOn w:val="Policepardfaut"/>
    <w:link w:val="En-tte"/>
    <w:uiPriority w:val="99"/>
    <w:rsid w:val="00840081"/>
  </w:style>
  <w:style w:type="paragraph" w:styleId="Pieddepage">
    <w:name w:val="footer"/>
    <w:basedOn w:val="Normal"/>
    <w:link w:val="PieddepageCar"/>
    <w:uiPriority w:val="99"/>
    <w:unhideWhenUsed/>
    <w:rsid w:val="0084008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40081"/>
  </w:style>
  <w:style w:type="paragraph" w:styleId="Paragraphedeliste">
    <w:name w:val="List Paragraph"/>
    <w:basedOn w:val="Normal"/>
    <w:uiPriority w:val="34"/>
    <w:qFormat/>
    <w:rsid w:val="002E6BEF"/>
    <w:pPr>
      <w:ind w:left="720"/>
      <w:contextualSpacing/>
    </w:pPr>
  </w:style>
  <w:style w:type="paragraph" w:styleId="Textedebulles">
    <w:name w:val="Balloon Text"/>
    <w:basedOn w:val="Normal"/>
    <w:link w:val="TextedebullesCar"/>
    <w:uiPriority w:val="99"/>
    <w:semiHidden/>
    <w:unhideWhenUsed/>
    <w:rsid w:val="0084178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41784"/>
    <w:rPr>
      <w:rFonts w:ascii="Segoe UI" w:hAnsi="Segoe UI" w:cs="Segoe UI"/>
      <w:sz w:val="18"/>
      <w:szCs w:val="18"/>
    </w:rPr>
  </w:style>
  <w:style w:type="paragraph" w:styleId="TM1">
    <w:name w:val="toc 1"/>
    <w:basedOn w:val="Normal"/>
    <w:next w:val="Normal"/>
    <w:autoRedefine/>
    <w:uiPriority w:val="39"/>
    <w:unhideWhenUsed/>
    <w:rsid w:val="003D5274"/>
    <w:pPr>
      <w:tabs>
        <w:tab w:val="right" w:leader="underscore" w:pos="10643"/>
      </w:tabs>
      <w:spacing w:before="120" w:after="0"/>
    </w:pPr>
    <w:rPr>
      <w:rFonts w:asciiTheme="majorHAnsi" w:hAnsiTheme="majorHAnsi" w:cs="DejaVuSansCondensed"/>
      <w:b/>
      <w:bCs/>
      <w:i/>
      <w:iCs/>
      <w:noProof/>
      <w:color w:val="660033"/>
      <w:sz w:val="24"/>
      <w:szCs w:val="24"/>
    </w:rPr>
  </w:style>
  <w:style w:type="paragraph" w:styleId="TM2">
    <w:name w:val="toc 2"/>
    <w:basedOn w:val="Normal"/>
    <w:next w:val="Normal"/>
    <w:autoRedefine/>
    <w:uiPriority w:val="39"/>
    <w:unhideWhenUsed/>
    <w:rsid w:val="004656D5"/>
    <w:pPr>
      <w:spacing w:before="120" w:after="0"/>
      <w:ind w:left="220"/>
    </w:pPr>
    <w:rPr>
      <w:rFonts w:asciiTheme="minorHAnsi" w:hAnsiTheme="minorHAnsi"/>
      <w:b/>
      <w:bCs/>
    </w:rPr>
  </w:style>
  <w:style w:type="character" w:styleId="Lienhypertexte">
    <w:name w:val="Hyperlink"/>
    <w:basedOn w:val="Policepardfaut"/>
    <w:uiPriority w:val="99"/>
    <w:unhideWhenUsed/>
    <w:rsid w:val="00251D72"/>
    <w:rPr>
      <w:color w:val="0000FF" w:themeColor="hyperlink"/>
      <w:u w:val="single"/>
    </w:rPr>
  </w:style>
  <w:style w:type="paragraph" w:styleId="En-ttedetabledesmatires">
    <w:name w:val="TOC Heading"/>
    <w:basedOn w:val="Titre1"/>
    <w:next w:val="Normal"/>
    <w:uiPriority w:val="39"/>
    <w:unhideWhenUsed/>
    <w:qFormat/>
    <w:rsid w:val="001A0744"/>
    <w:pPr>
      <w:keepNext/>
      <w:keepLines/>
      <w:spacing w:before="240" w:after="0" w:line="259" w:lineRule="auto"/>
      <w:outlineLvl w:val="9"/>
    </w:pPr>
    <w:rPr>
      <w:rFonts w:asciiTheme="majorHAnsi" w:eastAsiaTheme="majorEastAsia" w:hAnsiTheme="majorHAnsi" w:cstheme="majorBidi"/>
      <w:b w:val="0"/>
      <w:color w:val="365F91" w:themeColor="accent1" w:themeShade="BF"/>
      <w:sz w:val="32"/>
      <w:szCs w:val="32"/>
    </w:rPr>
  </w:style>
  <w:style w:type="paragraph" w:styleId="TM3">
    <w:name w:val="toc 3"/>
    <w:basedOn w:val="Normal"/>
    <w:next w:val="Normal"/>
    <w:autoRedefine/>
    <w:uiPriority w:val="39"/>
    <w:unhideWhenUsed/>
    <w:rsid w:val="003D5274"/>
    <w:pPr>
      <w:tabs>
        <w:tab w:val="right" w:leader="underscore" w:pos="10643"/>
      </w:tabs>
      <w:spacing w:before="120" w:after="0"/>
      <w:ind w:left="440"/>
    </w:pPr>
    <w:rPr>
      <w:rFonts w:asciiTheme="minorHAnsi" w:hAnsiTheme="minorHAnsi"/>
      <w:sz w:val="20"/>
      <w:szCs w:val="20"/>
    </w:rPr>
  </w:style>
  <w:style w:type="paragraph" w:styleId="TM4">
    <w:name w:val="toc 4"/>
    <w:basedOn w:val="Normal"/>
    <w:next w:val="Normal"/>
    <w:autoRedefine/>
    <w:uiPriority w:val="39"/>
    <w:unhideWhenUsed/>
    <w:rsid w:val="00D5572F"/>
    <w:pPr>
      <w:spacing w:after="0"/>
      <w:ind w:left="660"/>
    </w:pPr>
    <w:rPr>
      <w:rFonts w:asciiTheme="minorHAnsi" w:hAnsiTheme="minorHAnsi"/>
      <w:sz w:val="20"/>
      <w:szCs w:val="20"/>
    </w:rPr>
  </w:style>
  <w:style w:type="paragraph" w:styleId="TM5">
    <w:name w:val="toc 5"/>
    <w:basedOn w:val="Normal"/>
    <w:next w:val="Normal"/>
    <w:autoRedefine/>
    <w:uiPriority w:val="39"/>
    <w:unhideWhenUsed/>
    <w:rsid w:val="00D5572F"/>
    <w:pPr>
      <w:spacing w:after="0"/>
      <w:ind w:left="880"/>
    </w:pPr>
    <w:rPr>
      <w:rFonts w:asciiTheme="minorHAnsi" w:hAnsiTheme="minorHAnsi"/>
      <w:sz w:val="20"/>
      <w:szCs w:val="20"/>
    </w:rPr>
  </w:style>
  <w:style w:type="paragraph" w:styleId="TM6">
    <w:name w:val="toc 6"/>
    <w:basedOn w:val="Normal"/>
    <w:next w:val="Normal"/>
    <w:autoRedefine/>
    <w:uiPriority w:val="39"/>
    <w:unhideWhenUsed/>
    <w:rsid w:val="00D5572F"/>
    <w:pPr>
      <w:spacing w:after="0"/>
      <w:ind w:left="1100"/>
    </w:pPr>
    <w:rPr>
      <w:rFonts w:asciiTheme="minorHAnsi" w:hAnsiTheme="minorHAnsi"/>
      <w:sz w:val="20"/>
      <w:szCs w:val="20"/>
    </w:rPr>
  </w:style>
  <w:style w:type="paragraph" w:styleId="TM7">
    <w:name w:val="toc 7"/>
    <w:basedOn w:val="Normal"/>
    <w:next w:val="Normal"/>
    <w:autoRedefine/>
    <w:uiPriority w:val="39"/>
    <w:unhideWhenUsed/>
    <w:rsid w:val="00D5572F"/>
    <w:pPr>
      <w:spacing w:after="0"/>
      <w:ind w:left="1320"/>
    </w:pPr>
    <w:rPr>
      <w:rFonts w:asciiTheme="minorHAnsi" w:hAnsiTheme="minorHAnsi"/>
      <w:sz w:val="20"/>
      <w:szCs w:val="20"/>
    </w:rPr>
  </w:style>
  <w:style w:type="paragraph" w:styleId="TM8">
    <w:name w:val="toc 8"/>
    <w:basedOn w:val="Normal"/>
    <w:next w:val="Normal"/>
    <w:autoRedefine/>
    <w:uiPriority w:val="39"/>
    <w:unhideWhenUsed/>
    <w:rsid w:val="00D5572F"/>
    <w:pPr>
      <w:spacing w:after="0"/>
      <w:ind w:left="1540"/>
    </w:pPr>
    <w:rPr>
      <w:rFonts w:asciiTheme="minorHAnsi" w:hAnsiTheme="minorHAnsi"/>
      <w:sz w:val="20"/>
      <w:szCs w:val="20"/>
    </w:rPr>
  </w:style>
  <w:style w:type="paragraph" w:styleId="TM9">
    <w:name w:val="toc 9"/>
    <w:basedOn w:val="Normal"/>
    <w:next w:val="Normal"/>
    <w:autoRedefine/>
    <w:uiPriority w:val="39"/>
    <w:unhideWhenUsed/>
    <w:rsid w:val="00D5572F"/>
    <w:pPr>
      <w:spacing w:after="0"/>
      <w:ind w:left="1760"/>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3945952">
      <w:bodyDiv w:val="1"/>
      <w:marLeft w:val="0"/>
      <w:marRight w:val="0"/>
      <w:marTop w:val="0"/>
      <w:marBottom w:val="0"/>
      <w:divBdr>
        <w:top w:val="none" w:sz="0" w:space="0" w:color="auto"/>
        <w:left w:val="none" w:sz="0" w:space="0" w:color="auto"/>
        <w:bottom w:val="none" w:sz="0" w:space="0" w:color="auto"/>
        <w:right w:val="none" w:sz="0" w:space="0" w:color="auto"/>
      </w:divBdr>
    </w:div>
    <w:div w:id="752973906">
      <w:bodyDiv w:val="1"/>
      <w:marLeft w:val="0"/>
      <w:marRight w:val="0"/>
      <w:marTop w:val="0"/>
      <w:marBottom w:val="0"/>
      <w:divBdr>
        <w:top w:val="none" w:sz="0" w:space="0" w:color="auto"/>
        <w:left w:val="none" w:sz="0" w:space="0" w:color="auto"/>
        <w:bottom w:val="none" w:sz="0" w:space="0" w:color="auto"/>
        <w:right w:val="none" w:sz="0" w:space="0" w:color="auto"/>
      </w:divBdr>
    </w:div>
    <w:div w:id="864952022">
      <w:bodyDiv w:val="1"/>
      <w:marLeft w:val="0"/>
      <w:marRight w:val="0"/>
      <w:marTop w:val="0"/>
      <w:marBottom w:val="0"/>
      <w:divBdr>
        <w:top w:val="none" w:sz="0" w:space="0" w:color="auto"/>
        <w:left w:val="none" w:sz="0" w:space="0" w:color="auto"/>
        <w:bottom w:val="none" w:sz="0" w:space="0" w:color="auto"/>
        <w:right w:val="none" w:sz="0" w:space="0" w:color="auto"/>
      </w:divBdr>
    </w:div>
    <w:div w:id="1035547409">
      <w:bodyDiv w:val="1"/>
      <w:marLeft w:val="0"/>
      <w:marRight w:val="0"/>
      <w:marTop w:val="0"/>
      <w:marBottom w:val="0"/>
      <w:divBdr>
        <w:top w:val="none" w:sz="0" w:space="0" w:color="auto"/>
        <w:left w:val="none" w:sz="0" w:space="0" w:color="auto"/>
        <w:bottom w:val="none" w:sz="0" w:space="0" w:color="auto"/>
        <w:right w:val="none" w:sz="0" w:space="0" w:color="auto"/>
      </w:divBdr>
      <w:divsChild>
        <w:div w:id="556360304">
          <w:marLeft w:val="0"/>
          <w:marRight w:val="0"/>
          <w:marTop w:val="0"/>
          <w:marBottom w:val="0"/>
          <w:divBdr>
            <w:top w:val="none" w:sz="0" w:space="0" w:color="auto"/>
            <w:left w:val="none" w:sz="0" w:space="0" w:color="auto"/>
            <w:bottom w:val="none" w:sz="0" w:space="0" w:color="auto"/>
            <w:right w:val="none" w:sz="0" w:space="0" w:color="auto"/>
          </w:divBdr>
        </w:div>
        <w:div w:id="182137315">
          <w:marLeft w:val="0"/>
          <w:marRight w:val="0"/>
          <w:marTop w:val="0"/>
          <w:marBottom w:val="0"/>
          <w:divBdr>
            <w:top w:val="none" w:sz="0" w:space="0" w:color="auto"/>
            <w:left w:val="none" w:sz="0" w:space="0" w:color="auto"/>
            <w:bottom w:val="none" w:sz="0" w:space="0" w:color="auto"/>
            <w:right w:val="none" w:sz="0" w:space="0" w:color="auto"/>
          </w:divBdr>
        </w:div>
        <w:div w:id="1665086829">
          <w:marLeft w:val="0"/>
          <w:marRight w:val="0"/>
          <w:marTop w:val="0"/>
          <w:marBottom w:val="0"/>
          <w:divBdr>
            <w:top w:val="none" w:sz="0" w:space="0" w:color="auto"/>
            <w:left w:val="none" w:sz="0" w:space="0" w:color="auto"/>
            <w:bottom w:val="none" w:sz="0" w:space="0" w:color="auto"/>
            <w:right w:val="none" w:sz="0" w:space="0" w:color="auto"/>
          </w:divBdr>
        </w:div>
        <w:div w:id="513301173">
          <w:marLeft w:val="0"/>
          <w:marRight w:val="0"/>
          <w:marTop w:val="0"/>
          <w:marBottom w:val="0"/>
          <w:divBdr>
            <w:top w:val="none" w:sz="0" w:space="0" w:color="auto"/>
            <w:left w:val="none" w:sz="0" w:space="0" w:color="auto"/>
            <w:bottom w:val="none" w:sz="0" w:space="0" w:color="auto"/>
            <w:right w:val="none" w:sz="0" w:space="0" w:color="auto"/>
          </w:divBdr>
        </w:div>
        <w:div w:id="2027098113">
          <w:marLeft w:val="0"/>
          <w:marRight w:val="0"/>
          <w:marTop w:val="0"/>
          <w:marBottom w:val="0"/>
          <w:divBdr>
            <w:top w:val="none" w:sz="0" w:space="0" w:color="auto"/>
            <w:left w:val="none" w:sz="0" w:space="0" w:color="auto"/>
            <w:bottom w:val="none" w:sz="0" w:space="0" w:color="auto"/>
            <w:right w:val="none" w:sz="0" w:space="0" w:color="auto"/>
          </w:divBdr>
        </w:div>
        <w:div w:id="161707537">
          <w:marLeft w:val="0"/>
          <w:marRight w:val="0"/>
          <w:marTop w:val="0"/>
          <w:marBottom w:val="0"/>
          <w:divBdr>
            <w:top w:val="none" w:sz="0" w:space="0" w:color="auto"/>
            <w:left w:val="none" w:sz="0" w:space="0" w:color="auto"/>
            <w:bottom w:val="none" w:sz="0" w:space="0" w:color="auto"/>
            <w:right w:val="none" w:sz="0" w:space="0" w:color="auto"/>
          </w:divBdr>
        </w:div>
        <w:div w:id="559942708">
          <w:marLeft w:val="0"/>
          <w:marRight w:val="0"/>
          <w:marTop w:val="0"/>
          <w:marBottom w:val="0"/>
          <w:divBdr>
            <w:top w:val="none" w:sz="0" w:space="0" w:color="auto"/>
            <w:left w:val="none" w:sz="0" w:space="0" w:color="auto"/>
            <w:bottom w:val="none" w:sz="0" w:space="0" w:color="auto"/>
            <w:right w:val="none" w:sz="0" w:space="0" w:color="auto"/>
          </w:divBdr>
        </w:div>
        <w:div w:id="825439341">
          <w:marLeft w:val="0"/>
          <w:marRight w:val="0"/>
          <w:marTop w:val="0"/>
          <w:marBottom w:val="0"/>
          <w:divBdr>
            <w:top w:val="none" w:sz="0" w:space="0" w:color="auto"/>
            <w:left w:val="none" w:sz="0" w:space="0" w:color="auto"/>
            <w:bottom w:val="none" w:sz="0" w:space="0" w:color="auto"/>
            <w:right w:val="none" w:sz="0" w:space="0" w:color="auto"/>
          </w:divBdr>
        </w:div>
        <w:div w:id="1298494110">
          <w:marLeft w:val="0"/>
          <w:marRight w:val="0"/>
          <w:marTop w:val="0"/>
          <w:marBottom w:val="0"/>
          <w:divBdr>
            <w:top w:val="none" w:sz="0" w:space="0" w:color="auto"/>
            <w:left w:val="none" w:sz="0" w:space="0" w:color="auto"/>
            <w:bottom w:val="none" w:sz="0" w:space="0" w:color="auto"/>
            <w:right w:val="none" w:sz="0" w:space="0" w:color="auto"/>
          </w:divBdr>
        </w:div>
        <w:div w:id="986209440">
          <w:marLeft w:val="0"/>
          <w:marRight w:val="0"/>
          <w:marTop w:val="0"/>
          <w:marBottom w:val="0"/>
          <w:divBdr>
            <w:top w:val="none" w:sz="0" w:space="0" w:color="auto"/>
            <w:left w:val="none" w:sz="0" w:space="0" w:color="auto"/>
            <w:bottom w:val="none" w:sz="0" w:space="0" w:color="auto"/>
            <w:right w:val="none" w:sz="0" w:space="0" w:color="auto"/>
          </w:divBdr>
        </w:div>
        <w:div w:id="321549574">
          <w:marLeft w:val="0"/>
          <w:marRight w:val="0"/>
          <w:marTop w:val="0"/>
          <w:marBottom w:val="0"/>
          <w:divBdr>
            <w:top w:val="none" w:sz="0" w:space="0" w:color="auto"/>
            <w:left w:val="none" w:sz="0" w:space="0" w:color="auto"/>
            <w:bottom w:val="none" w:sz="0" w:space="0" w:color="auto"/>
            <w:right w:val="none" w:sz="0" w:space="0" w:color="auto"/>
          </w:divBdr>
        </w:div>
        <w:div w:id="193543829">
          <w:marLeft w:val="0"/>
          <w:marRight w:val="0"/>
          <w:marTop w:val="0"/>
          <w:marBottom w:val="0"/>
          <w:divBdr>
            <w:top w:val="none" w:sz="0" w:space="0" w:color="auto"/>
            <w:left w:val="none" w:sz="0" w:space="0" w:color="auto"/>
            <w:bottom w:val="none" w:sz="0" w:space="0" w:color="auto"/>
            <w:right w:val="none" w:sz="0" w:space="0" w:color="auto"/>
          </w:divBdr>
        </w:div>
        <w:div w:id="58485796">
          <w:marLeft w:val="0"/>
          <w:marRight w:val="0"/>
          <w:marTop w:val="0"/>
          <w:marBottom w:val="0"/>
          <w:divBdr>
            <w:top w:val="none" w:sz="0" w:space="0" w:color="auto"/>
            <w:left w:val="none" w:sz="0" w:space="0" w:color="auto"/>
            <w:bottom w:val="none" w:sz="0" w:space="0" w:color="auto"/>
            <w:right w:val="none" w:sz="0" w:space="0" w:color="auto"/>
          </w:divBdr>
        </w:div>
        <w:div w:id="1315336410">
          <w:marLeft w:val="0"/>
          <w:marRight w:val="0"/>
          <w:marTop w:val="0"/>
          <w:marBottom w:val="0"/>
          <w:divBdr>
            <w:top w:val="none" w:sz="0" w:space="0" w:color="auto"/>
            <w:left w:val="none" w:sz="0" w:space="0" w:color="auto"/>
            <w:bottom w:val="none" w:sz="0" w:space="0" w:color="auto"/>
            <w:right w:val="none" w:sz="0" w:space="0" w:color="auto"/>
          </w:divBdr>
        </w:div>
        <w:div w:id="186874193">
          <w:marLeft w:val="0"/>
          <w:marRight w:val="0"/>
          <w:marTop w:val="0"/>
          <w:marBottom w:val="0"/>
          <w:divBdr>
            <w:top w:val="none" w:sz="0" w:space="0" w:color="auto"/>
            <w:left w:val="none" w:sz="0" w:space="0" w:color="auto"/>
            <w:bottom w:val="none" w:sz="0" w:space="0" w:color="auto"/>
            <w:right w:val="none" w:sz="0" w:space="0" w:color="auto"/>
          </w:divBdr>
        </w:div>
        <w:div w:id="960769083">
          <w:marLeft w:val="0"/>
          <w:marRight w:val="0"/>
          <w:marTop w:val="0"/>
          <w:marBottom w:val="0"/>
          <w:divBdr>
            <w:top w:val="none" w:sz="0" w:space="0" w:color="auto"/>
            <w:left w:val="none" w:sz="0" w:space="0" w:color="auto"/>
            <w:bottom w:val="none" w:sz="0" w:space="0" w:color="auto"/>
            <w:right w:val="none" w:sz="0" w:space="0" w:color="auto"/>
          </w:divBdr>
        </w:div>
        <w:div w:id="1761757060">
          <w:marLeft w:val="0"/>
          <w:marRight w:val="0"/>
          <w:marTop w:val="0"/>
          <w:marBottom w:val="0"/>
          <w:divBdr>
            <w:top w:val="none" w:sz="0" w:space="0" w:color="auto"/>
            <w:left w:val="none" w:sz="0" w:space="0" w:color="auto"/>
            <w:bottom w:val="none" w:sz="0" w:space="0" w:color="auto"/>
            <w:right w:val="none" w:sz="0" w:space="0" w:color="auto"/>
          </w:divBdr>
        </w:div>
        <w:div w:id="1055350292">
          <w:marLeft w:val="0"/>
          <w:marRight w:val="0"/>
          <w:marTop w:val="0"/>
          <w:marBottom w:val="0"/>
          <w:divBdr>
            <w:top w:val="none" w:sz="0" w:space="0" w:color="auto"/>
            <w:left w:val="none" w:sz="0" w:space="0" w:color="auto"/>
            <w:bottom w:val="none" w:sz="0" w:space="0" w:color="auto"/>
            <w:right w:val="none" w:sz="0" w:space="0" w:color="auto"/>
          </w:divBdr>
        </w:div>
      </w:divsChild>
    </w:div>
    <w:div w:id="1049377442">
      <w:bodyDiv w:val="1"/>
      <w:marLeft w:val="0"/>
      <w:marRight w:val="0"/>
      <w:marTop w:val="0"/>
      <w:marBottom w:val="0"/>
      <w:divBdr>
        <w:top w:val="none" w:sz="0" w:space="0" w:color="auto"/>
        <w:left w:val="none" w:sz="0" w:space="0" w:color="auto"/>
        <w:bottom w:val="none" w:sz="0" w:space="0" w:color="auto"/>
        <w:right w:val="none" w:sz="0" w:space="0" w:color="auto"/>
      </w:divBdr>
    </w:div>
    <w:div w:id="1061903159">
      <w:bodyDiv w:val="1"/>
      <w:marLeft w:val="0"/>
      <w:marRight w:val="0"/>
      <w:marTop w:val="0"/>
      <w:marBottom w:val="0"/>
      <w:divBdr>
        <w:top w:val="none" w:sz="0" w:space="0" w:color="auto"/>
        <w:left w:val="none" w:sz="0" w:space="0" w:color="auto"/>
        <w:bottom w:val="none" w:sz="0" w:space="0" w:color="auto"/>
        <w:right w:val="none" w:sz="0" w:space="0" w:color="auto"/>
      </w:divBdr>
    </w:div>
    <w:div w:id="1560286079">
      <w:bodyDiv w:val="1"/>
      <w:marLeft w:val="0"/>
      <w:marRight w:val="0"/>
      <w:marTop w:val="0"/>
      <w:marBottom w:val="0"/>
      <w:divBdr>
        <w:top w:val="none" w:sz="0" w:space="0" w:color="auto"/>
        <w:left w:val="none" w:sz="0" w:space="0" w:color="auto"/>
        <w:bottom w:val="none" w:sz="0" w:space="0" w:color="auto"/>
        <w:right w:val="none" w:sz="0" w:space="0" w:color="auto"/>
      </w:divBdr>
    </w:div>
    <w:div w:id="2133746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image" Target="media/image8.jpeg"/><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hyperlink" Target="http://www.kocsi.f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BAC9DAF152E39489BCAB10498648028" ma:contentTypeVersion="4" ma:contentTypeDescription="Crée un document." ma:contentTypeScope="" ma:versionID="78df5689d0cd22f460e82953e88112b7">
  <xsd:schema xmlns:xsd="http://www.w3.org/2001/XMLSchema" xmlns:xs="http://www.w3.org/2001/XMLSchema" xmlns:p="http://schemas.microsoft.com/office/2006/metadata/properties" xmlns:ns3="171c1452-6fb5-4201-8091-f5775d966030" targetNamespace="http://schemas.microsoft.com/office/2006/metadata/properties" ma:root="true" ma:fieldsID="415acfa3e14f009ba7ccf3d0f4feb40d" ns3:_="">
    <xsd:import namespace="171c1452-6fb5-4201-8091-f5775d966030"/>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1c1452-6fb5-4201-8091-f5775d966030"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073B13-F407-4DC6-A411-0A9AC89C2AE8}">
  <ds:schemaRefs>
    <ds:schemaRef ds:uri="http://schemas.openxmlformats.org/officeDocument/2006/bibliography"/>
  </ds:schemaRefs>
</ds:datastoreItem>
</file>

<file path=customXml/itemProps2.xml><?xml version="1.0" encoding="utf-8"?>
<ds:datastoreItem xmlns:ds="http://schemas.openxmlformats.org/officeDocument/2006/customXml" ds:itemID="{6B3A9A61-ECA7-400F-89D0-1431F3DB4B5F}">
  <ds:schemaRefs>
    <ds:schemaRef ds:uri="http://purl.org/dc/dcmitype/"/>
    <ds:schemaRef ds:uri="http://purl.org/dc/terms/"/>
    <ds:schemaRef ds:uri="http://schemas.microsoft.com/office/2006/documentManagement/types"/>
    <ds:schemaRef ds:uri="http://purl.org/dc/elements/1.1/"/>
    <ds:schemaRef ds:uri="http://schemas.microsoft.com/office/2006/metadata/properties"/>
    <ds:schemaRef ds:uri="http://www.w3.org/XML/1998/namespace"/>
    <ds:schemaRef ds:uri="http://schemas.microsoft.com/office/infopath/2007/PartnerControls"/>
    <ds:schemaRef ds:uri="http://schemas.openxmlformats.org/package/2006/metadata/core-properties"/>
    <ds:schemaRef ds:uri="171c1452-6fb5-4201-8091-f5775d966030"/>
  </ds:schemaRefs>
</ds:datastoreItem>
</file>

<file path=customXml/itemProps3.xml><?xml version="1.0" encoding="utf-8"?>
<ds:datastoreItem xmlns:ds="http://schemas.openxmlformats.org/officeDocument/2006/customXml" ds:itemID="{2F927709-BAC2-46B8-A35C-457208911AE2}">
  <ds:schemaRefs>
    <ds:schemaRef ds:uri="http://schemas.microsoft.com/sharepoint/v3/contenttype/forms"/>
  </ds:schemaRefs>
</ds:datastoreItem>
</file>

<file path=customXml/itemProps4.xml><?xml version="1.0" encoding="utf-8"?>
<ds:datastoreItem xmlns:ds="http://schemas.openxmlformats.org/officeDocument/2006/customXml" ds:itemID="{1AEBABDC-02F1-4844-BD65-DCBFDBB714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1c1452-6fb5-4201-8091-f5775d9660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3638</Words>
  <Characters>20012</Characters>
  <Application>Microsoft Office Word</Application>
  <DocSecurity>0</DocSecurity>
  <Lines>166</Lines>
  <Paragraphs>47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Kocsi Accompagnement</cp:lastModifiedBy>
  <cp:revision>4</cp:revision>
  <cp:lastPrinted>2024-06-03T08:09:00Z</cp:lastPrinted>
  <dcterms:created xsi:type="dcterms:W3CDTF">2025-10-31T11:54:00Z</dcterms:created>
  <dcterms:modified xsi:type="dcterms:W3CDTF">2025-11-12T14:58:00Z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0x010100CBAC9DAF152E39489BCAB10498648028</vt:lpwstr>
  </property>
</Properties>
</file>